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97BCC3" w14:textId="77777777" w:rsidR="00D314A4" w:rsidRPr="002314FE" w:rsidRDefault="00D314A4" w:rsidP="00D314A4">
      <w:pPr>
        <w:spacing w:before="80" w:line="240" w:lineRule="auto"/>
        <w:ind w:left="-284"/>
        <w:rPr>
          <w:rFonts w:ascii="Avenir Next Medium" w:hAnsi="Avenir Next Medium" w:cs="Arial"/>
          <w:color w:val="131E50"/>
          <w:sz w:val="42"/>
          <w:szCs w:val="42"/>
        </w:rPr>
      </w:pPr>
      <w:r w:rsidRPr="002314FE">
        <w:rPr>
          <w:rFonts w:ascii="Avenir Next Medium" w:hAnsi="Avenir Next Medium" w:cs="Arial"/>
          <w:color w:val="131E50"/>
          <w:sz w:val="42"/>
          <w:szCs w:val="42"/>
        </w:rPr>
        <w:t>Freiham setzt Zeichen:</w:t>
      </w:r>
      <w:r w:rsidRPr="002314FE">
        <w:rPr>
          <w:rFonts w:ascii="Avenir Next Medium" w:hAnsi="Avenir Next Medium" w:cs="Arial"/>
          <w:color w:val="131E50"/>
          <w:sz w:val="42"/>
          <w:szCs w:val="42"/>
        </w:rPr>
        <w:br/>
        <w:t>Richtfest im ZAM SPACES</w:t>
      </w:r>
    </w:p>
    <w:p w14:paraId="64D40DDF" w14:textId="60D254AF" w:rsidR="002314FE" w:rsidRDefault="00481C7E" w:rsidP="00C40883">
      <w:pPr>
        <w:tabs>
          <w:tab w:val="left" w:pos="1814"/>
        </w:tabs>
        <w:spacing w:before="80" w:line="240" w:lineRule="auto"/>
        <w:ind w:left="-284"/>
        <w:rPr>
          <w:rFonts w:ascii="Avenir Book" w:hAnsi="Avenir Book" w:cs="Arial"/>
          <w:sz w:val="24"/>
          <w:szCs w:val="24"/>
        </w:rPr>
      </w:pPr>
      <w:r>
        <w:rPr>
          <w:rFonts w:ascii="Avenir Book" w:hAnsi="Avenir Book" w:cs="Arial"/>
          <w:sz w:val="24"/>
          <w:szCs w:val="24"/>
        </w:rPr>
        <w:tab/>
      </w:r>
    </w:p>
    <w:p w14:paraId="0442D417" w14:textId="77777777" w:rsidR="007C135B" w:rsidRPr="003035BF" w:rsidRDefault="007C135B" w:rsidP="007C135B">
      <w:pPr>
        <w:spacing w:before="80" w:line="240" w:lineRule="auto"/>
        <w:ind w:left="-284"/>
        <w:rPr>
          <w:rFonts w:ascii="Avenir Book" w:hAnsi="Avenir Book" w:cs="Arial"/>
          <w:sz w:val="20"/>
          <w:szCs w:val="20"/>
        </w:rPr>
      </w:pPr>
      <w:r w:rsidRPr="003035BF">
        <w:rPr>
          <w:rFonts w:ascii="Avenir Book" w:hAnsi="Avenir Book" w:cs="Arial"/>
          <w:sz w:val="20"/>
          <w:szCs w:val="20"/>
        </w:rPr>
        <w:t>München, 20.01.2023</w:t>
      </w:r>
    </w:p>
    <w:p w14:paraId="12CF28B6" w14:textId="77777777" w:rsidR="007C135B" w:rsidRPr="003035BF" w:rsidRDefault="007C135B" w:rsidP="007C135B">
      <w:pPr>
        <w:ind w:left="-284"/>
        <w:rPr>
          <w:rFonts w:ascii="Avenir Book" w:hAnsi="Avenir Book" w:cs="Arial"/>
          <w:sz w:val="20"/>
          <w:szCs w:val="20"/>
        </w:rPr>
      </w:pPr>
      <w:r w:rsidRPr="003035BF">
        <w:rPr>
          <w:rFonts w:ascii="Avenir Book" w:hAnsi="Avenir Book" w:cs="Arial"/>
          <w:sz w:val="20"/>
          <w:szCs w:val="20"/>
        </w:rPr>
        <w:t>Das neue Highlight im Münchner Westen nimmt Formen an.</w:t>
      </w:r>
    </w:p>
    <w:p w14:paraId="752971C0" w14:textId="01730B51" w:rsidR="007C135B" w:rsidRPr="003035BF" w:rsidRDefault="007C135B" w:rsidP="00AD17A0">
      <w:pPr>
        <w:spacing w:after="0"/>
        <w:ind w:left="-284"/>
        <w:rPr>
          <w:rFonts w:ascii="Avenir Book" w:hAnsi="Avenir Book" w:cs="Arial"/>
          <w:sz w:val="20"/>
          <w:szCs w:val="20"/>
        </w:rPr>
      </w:pPr>
      <w:r w:rsidRPr="003035BF">
        <w:rPr>
          <w:rFonts w:ascii="Avenir Book" w:hAnsi="Avenir Book" w:cs="Arial"/>
          <w:sz w:val="20"/>
          <w:szCs w:val="20"/>
        </w:rPr>
        <w:t>Mit dem ZAM SPACES wurde das erste von insgesamt vier Gebäuden des neuen Stadtquartiers ZAM am 19.01.2023 mit der letzten Betonage und dem Aufsetzen der Richtkrone im Rohbau zelebriert.</w:t>
      </w:r>
    </w:p>
    <w:p w14:paraId="0EFD8A23" w14:textId="7ECC8724" w:rsidR="007C135B" w:rsidRPr="003035BF" w:rsidRDefault="007C135B" w:rsidP="00616806">
      <w:pPr>
        <w:spacing w:after="0"/>
        <w:ind w:left="-284"/>
        <w:rPr>
          <w:rFonts w:ascii="Avenir Book" w:hAnsi="Avenir Book" w:cs="Arial"/>
          <w:sz w:val="20"/>
          <w:szCs w:val="20"/>
        </w:rPr>
      </w:pPr>
      <w:r w:rsidRPr="003035BF">
        <w:rPr>
          <w:rFonts w:ascii="Avenir Book" w:hAnsi="Avenir Book" w:cs="Arial"/>
          <w:sz w:val="20"/>
          <w:szCs w:val="20"/>
        </w:rPr>
        <w:t>Zusammen mit ca. 180 geladenen Gästen feierten Alexander Rosa-Alscher, Geschäftsführer der</w:t>
      </w:r>
      <w:r>
        <w:rPr>
          <w:rFonts w:ascii="Avenir Book" w:hAnsi="Avenir Book" w:cs="Arial"/>
          <w:sz w:val="20"/>
          <w:szCs w:val="20"/>
        </w:rPr>
        <w:br/>
      </w:r>
      <w:r w:rsidRPr="003035BF">
        <w:rPr>
          <w:rFonts w:ascii="Avenir Book" w:hAnsi="Avenir Book" w:cs="Arial"/>
          <w:sz w:val="20"/>
          <w:szCs w:val="20"/>
        </w:rPr>
        <w:t>ROSA-ALSCHER Group und Ulrich Maute, Geschäftsführer der Köster GmbH den großen Meilenstein, die sich von der Vision des Projektes persönlich überzeugen konnten.</w:t>
      </w:r>
    </w:p>
    <w:p w14:paraId="2FA90F79" w14:textId="77777777" w:rsidR="007C135B" w:rsidRPr="003035BF" w:rsidRDefault="007C135B" w:rsidP="007C135B">
      <w:pPr>
        <w:ind w:left="-284"/>
        <w:rPr>
          <w:rFonts w:ascii="Avenir Book" w:hAnsi="Avenir Book" w:cs="Arial"/>
          <w:sz w:val="20"/>
          <w:szCs w:val="20"/>
        </w:rPr>
      </w:pPr>
      <w:r w:rsidRPr="003035BF">
        <w:rPr>
          <w:rFonts w:ascii="Avenir Book" w:hAnsi="Avenir Book" w:cs="Arial"/>
          <w:sz w:val="20"/>
          <w:szCs w:val="20"/>
        </w:rPr>
        <w:t>Unter den Anwesenden waren Clemens Baumgärtner, Referent für Arbeit und Wirtschaft der Landeshauptstadt München, Martin Berger, Vorsitzender des Aufsichtsrates und Vorstand der Signal Iduna, sowie Marcus Vitt, Sprecher des Gesamtvorstandes der Privatbank Donner &amp; Reuschel AG.</w:t>
      </w:r>
    </w:p>
    <w:p w14:paraId="6993DA2F" w14:textId="77777777" w:rsidR="007C135B" w:rsidRDefault="007C135B" w:rsidP="007C135B">
      <w:pPr>
        <w:spacing w:after="0"/>
        <w:ind w:left="-284"/>
        <w:rPr>
          <w:rFonts w:ascii="Avenir Book" w:hAnsi="Avenir Book" w:cs="Arial"/>
          <w:sz w:val="20"/>
          <w:szCs w:val="20"/>
        </w:rPr>
      </w:pPr>
      <w:r w:rsidRPr="003035BF">
        <w:rPr>
          <w:rFonts w:ascii="Avenir Book" w:hAnsi="Avenir Book" w:cs="Arial"/>
          <w:sz w:val="20"/>
          <w:szCs w:val="20"/>
        </w:rPr>
        <w:t>„Mit dieser Quartiersentwicklung setzt die ROSA-ALSCHER Group neue Maßstäbe und einen starken Impuls für den Münchner Westen und darüber hinaus“ unterstrich Alexander Rosa-Alscher, Geschäftsführer der ROSA-ALSCHER Group.</w:t>
      </w:r>
    </w:p>
    <w:p w14:paraId="78552245" w14:textId="77777777" w:rsidR="00C84AA0" w:rsidRDefault="00C84AA0" w:rsidP="007C135B">
      <w:pPr>
        <w:spacing w:after="0"/>
        <w:ind w:left="-284"/>
        <w:rPr>
          <w:rFonts w:ascii="Avenir Book" w:hAnsi="Avenir Book" w:cs="Arial"/>
          <w:sz w:val="20"/>
          <w:szCs w:val="20"/>
        </w:rPr>
      </w:pPr>
    </w:p>
    <w:p w14:paraId="6CDDBF7F" w14:textId="42CC12E3" w:rsidR="00C84AA0" w:rsidRPr="003035BF" w:rsidRDefault="00C84AA0" w:rsidP="007C135B">
      <w:pPr>
        <w:spacing w:after="0"/>
        <w:ind w:left="-284"/>
        <w:rPr>
          <w:rFonts w:ascii="Avenir Book" w:hAnsi="Avenir Book" w:cs="Arial"/>
          <w:sz w:val="20"/>
          <w:szCs w:val="20"/>
        </w:rPr>
      </w:pPr>
      <w:r w:rsidRPr="003035BF">
        <w:rPr>
          <w:rFonts w:ascii="Avenir Book" w:hAnsi="Avenir Book" w:cs="Arial"/>
          <w:sz w:val="20"/>
          <w:szCs w:val="20"/>
        </w:rPr>
        <w:t>Ulrich Maute, Geschäftsführer der Köster GmbH</w:t>
      </w:r>
      <w:r>
        <w:rPr>
          <w:rFonts w:ascii="Avenir Book" w:hAnsi="Avenir Book" w:cs="Arial"/>
          <w:sz w:val="20"/>
          <w:szCs w:val="20"/>
        </w:rPr>
        <w:t>:</w:t>
      </w:r>
      <w:r>
        <w:rPr>
          <w:rFonts w:ascii="Calibri" w:hAnsi="Calibri" w:cs="Calibri"/>
          <w:color w:val="1F497D"/>
        </w:rPr>
        <w:t xml:space="preserve"> </w:t>
      </w:r>
      <w:r>
        <w:rPr>
          <w:rFonts w:ascii="Calibri" w:hAnsi="Calibri" w:cs="Calibri"/>
          <w:color w:val="1F497D"/>
        </w:rPr>
        <w:t>„</w:t>
      </w:r>
      <w:r w:rsidRPr="00C84AA0">
        <w:rPr>
          <w:rFonts w:ascii="Avenir Book" w:hAnsi="Avenir Book" w:cs="Arial"/>
          <w:sz w:val="20"/>
          <w:szCs w:val="20"/>
        </w:rPr>
        <w:t>Die frühzeitige Einbindung der Köster GmbH in das Projekt in Form der Köster-Partnerschaft gibt allen Beteiligten viel Sicherheit in Punkto Termin und Kosten. Die kooperative und partnerschaftliche Zusammenarbeit ist ein Schlüssel des Projekterfolges. Trotz aller aktuellen Widrigkeiten wie Corona und Ukrainekrise befindet sich die Baustelle im vereinbarten Termin.“</w:t>
      </w:r>
    </w:p>
    <w:p w14:paraId="7CDC2BC8" w14:textId="77777777" w:rsidR="007C135B" w:rsidRPr="003035BF" w:rsidRDefault="007C135B" w:rsidP="007C135B">
      <w:pPr>
        <w:spacing w:after="0"/>
        <w:ind w:left="-284"/>
        <w:rPr>
          <w:rFonts w:ascii="Avenir Book" w:hAnsi="Avenir Book" w:cs="Arial"/>
          <w:sz w:val="20"/>
          <w:szCs w:val="20"/>
        </w:rPr>
      </w:pPr>
    </w:p>
    <w:p w14:paraId="00DE0B36" w14:textId="3F6CD937" w:rsidR="007C135B" w:rsidRPr="00616806" w:rsidRDefault="007C135B" w:rsidP="00616806">
      <w:pPr>
        <w:spacing w:after="0"/>
        <w:ind w:left="-284"/>
        <w:rPr>
          <w:rFonts w:ascii="Avenir Next LT Pro" w:hAnsi="Avenir Next LT Pro" w:cs="Arial"/>
          <w:sz w:val="20"/>
          <w:szCs w:val="20"/>
        </w:rPr>
      </w:pPr>
      <w:r w:rsidRPr="003035BF">
        <w:rPr>
          <w:rFonts w:ascii="Avenir Next LT Pro" w:hAnsi="Avenir Next LT Pro" w:cs="Arial"/>
          <w:sz w:val="20"/>
          <w:szCs w:val="20"/>
        </w:rPr>
        <w:t>Dieses Projekt ist ein Beispiel dafür, wie moderne Architektur, Nachhaltigkeit und Zukunftsorientierung erfolgreich miteinander vereint werden können</w:t>
      </w:r>
      <w:r w:rsidR="00C84AA0">
        <w:rPr>
          <w:rFonts w:ascii="Avenir Next LT Pro" w:hAnsi="Avenir Next LT Pro" w:cs="Arial"/>
          <w:sz w:val="20"/>
          <w:szCs w:val="20"/>
        </w:rPr>
        <w:t>.</w:t>
      </w:r>
      <w:r w:rsidRPr="003035BF">
        <w:rPr>
          <w:rFonts w:ascii="Avenir Next LT Pro" w:hAnsi="Avenir Next LT Pro" w:cs="Arial"/>
          <w:sz w:val="20"/>
          <w:szCs w:val="20"/>
        </w:rPr>
        <w:t xml:space="preserve"> Es ist ein wichtiger Schritt in Richtung einer nachhaltigeren Zukunft.</w:t>
      </w:r>
    </w:p>
    <w:p w14:paraId="0A7FFFAA" w14:textId="6115A022" w:rsidR="00D314A4" w:rsidRPr="00D314A4" w:rsidRDefault="00C84AA0" w:rsidP="00C84AA0">
      <w:pPr>
        <w:spacing w:after="0"/>
        <w:ind w:left="-284"/>
        <w:rPr>
          <w:rFonts w:ascii="Avenir Book" w:hAnsi="Avenir Book" w:cs="Arial"/>
          <w:sz w:val="20"/>
          <w:szCs w:val="20"/>
        </w:rPr>
      </w:pPr>
      <w:r w:rsidRPr="003035BF">
        <w:rPr>
          <w:rFonts w:ascii="Avenir Book" w:hAnsi="Avenir Book" w:cs="Arial"/>
          <w:sz w:val="20"/>
          <w:szCs w:val="20"/>
        </w:rPr>
        <w:t>Das ZAM SPACES bietet im Erdgeschoss und 1. Obergeschoss ca. 8.030m</w:t>
      </w:r>
      <w:r w:rsidRPr="003035BF">
        <w:rPr>
          <w:rFonts w:ascii="Avenir Book" w:hAnsi="Avenir Book" w:cs="Arial"/>
          <w:sz w:val="20"/>
          <w:szCs w:val="20"/>
          <w:vertAlign w:val="superscript"/>
        </w:rPr>
        <w:t>2</w:t>
      </w:r>
      <w:r w:rsidRPr="003035BF">
        <w:rPr>
          <w:rFonts w:ascii="Avenir Book" w:hAnsi="Avenir Book" w:cs="Arial"/>
          <w:sz w:val="20"/>
          <w:szCs w:val="20"/>
        </w:rPr>
        <w:t xml:space="preserve"> Mietfläche für den Einzelhandel und Gastronomie. Ab dem 2. Obergeschoss ca. 12.750m² modernste Büroflächen. Mit der Firma </w:t>
      </w:r>
      <w:proofErr w:type="spellStart"/>
      <w:r w:rsidRPr="003035BF">
        <w:rPr>
          <w:rFonts w:ascii="Avenir Book" w:hAnsi="Avenir Book" w:cs="Arial"/>
          <w:sz w:val="20"/>
          <w:szCs w:val="20"/>
        </w:rPr>
        <w:t>Resmed</w:t>
      </w:r>
      <w:proofErr w:type="spellEnd"/>
      <w:r w:rsidRPr="003035BF">
        <w:rPr>
          <w:rFonts w:ascii="Avenir Book" w:hAnsi="Avenir Book" w:cs="Arial"/>
          <w:sz w:val="20"/>
          <w:szCs w:val="20"/>
        </w:rPr>
        <w:t xml:space="preserve"> Germany Inc. entschied sich bereits der erste große Büroankermieter für den Standort. Derzeit wird mit weiteren Büromietern und hochattraktiven Einzelhandels-Großmietern aus der Fashion-, Schuh- und Sportbranche verhandelt, die große Strahlkraft auf das gesamte Einzugsgebiet im Münchner Westen haben werden. </w:t>
      </w:r>
    </w:p>
    <w:p w14:paraId="2124DA66" w14:textId="77777777" w:rsidR="00481C7E" w:rsidRDefault="00481C7E" w:rsidP="00C40883">
      <w:pPr>
        <w:ind w:left="-284"/>
        <w:rPr>
          <w:rFonts w:ascii="Avenir Book" w:hAnsi="Avenir Book" w:cs="Arial"/>
          <w:b/>
          <w:bCs/>
          <w:color w:val="000000" w:themeColor="text1"/>
          <w:sz w:val="24"/>
          <w:szCs w:val="24"/>
        </w:rPr>
      </w:pPr>
    </w:p>
    <w:p w14:paraId="77358322" w14:textId="4DD5E0FB" w:rsidR="00616806" w:rsidRPr="002314FE" w:rsidRDefault="00616806" w:rsidP="00C40883">
      <w:pPr>
        <w:ind w:left="-284"/>
        <w:rPr>
          <w:rFonts w:ascii="Avenir Book" w:hAnsi="Avenir Book" w:cs="Arial"/>
          <w:b/>
          <w:bCs/>
          <w:color w:val="000000" w:themeColor="text1"/>
          <w:sz w:val="24"/>
          <w:szCs w:val="24"/>
        </w:rPr>
        <w:sectPr w:rsidR="00616806" w:rsidRPr="002314FE" w:rsidSect="00C84AA0">
          <w:footerReference w:type="even" r:id="rId10"/>
          <w:footerReference w:type="default" r:id="rId11"/>
          <w:headerReference w:type="first" r:id="rId12"/>
          <w:footerReference w:type="first" r:id="rId13"/>
          <w:type w:val="continuous"/>
          <w:pgSz w:w="11906" w:h="16838"/>
          <w:pgMar w:top="3515" w:right="992" w:bottom="1010" w:left="1418" w:header="709" w:footer="709" w:gutter="0"/>
          <w:cols w:space="708"/>
          <w:titlePg/>
          <w:docGrid w:linePitch="360"/>
        </w:sectPr>
      </w:pPr>
    </w:p>
    <w:p w14:paraId="6B05B9B8" w14:textId="77777777" w:rsidR="007C135B" w:rsidRPr="003035BF" w:rsidRDefault="007C135B" w:rsidP="007C135B">
      <w:pPr>
        <w:spacing w:after="0"/>
        <w:ind w:left="-284"/>
        <w:rPr>
          <w:rFonts w:ascii="Avenir Book" w:hAnsi="Avenir Book" w:cs="Arial"/>
          <w:sz w:val="20"/>
          <w:szCs w:val="20"/>
        </w:rPr>
      </w:pPr>
      <w:r w:rsidRPr="003035BF">
        <w:rPr>
          <w:rFonts w:ascii="Avenir Book" w:hAnsi="Avenir Book" w:cs="Arial"/>
          <w:sz w:val="20"/>
          <w:szCs w:val="20"/>
        </w:rPr>
        <w:lastRenderedPageBreak/>
        <w:t>Architektonisches Highlight des von Störmer Murphy and Partners GbR entworfenen Gebäudes, sind die über zwei Geschosse ragenden Arkadenstützen, die italienisches Flair verbreiten und für eine hohe Aufenthaltsqualität sorgen werden.</w:t>
      </w:r>
    </w:p>
    <w:p w14:paraId="55B2CAF8" w14:textId="77777777" w:rsidR="007C135B" w:rsidRPr="003035BF" w:rsidRDefault="007C135B" w:rsidP="007C135B">
      <w:pPr>
        <w:spacing w:after="0"/>
        <w:ind w:left="-284"/>
        <w:rPr>
          <w:rFonts w:ascii="Avenir Book" w:hAnsi="Avenir Book" w:cs="Arial"/>
          <w:sz w:val="20"/>
          <w:szCs w:val="20"/>
        </w:rPr>
      </w:pPr>
    </w:p>
    <w:p w14:paraId="47216123" w14:textId="15AD34CF" w:rsidR="007C135B" w:rsidRPr="003035BF" w:rsidRDefault="007C135B" w:rsidP="007C135B">
      <w:pPr>
        <w:ind w:left="-284"/>
        <w:rPr>
          <w:rFonts w:ascii="Avenir Book" w:hAnsi="Avenir Book" w:cs="Arial"/>
          <w:sz w:val="20"/>
          <w:szCs w:val="20"/>
        </w:rPr>
      </w:pPr>
      <w:r w:rsidRPr="003035BF">
        <w:rPr>
          <w:rFonts w:ascii="Avenir Book" w:hAnsi="Avenir Book" w:cs="Arial"/>
          <w:sz w:val="20"/>
          <w:szCs w:val="20"/>
        </w:rPr>
        <w:t>Noch im Frühjahr 2023 steht für ein weiteres Gebäude im ZAM, direkt an der Bodenseestraße, das nächste Richtfest an: ein Wohn- und Geschäftsgebäude mit insgesamt 26.920m</w:t>
      </w:r>
      <w:r w:rsidRPr="003035BF">
        <w:rPr>
          <w:rFonts w:ascii="Avenir Book" w:hAnsi="Avenir Book" w:cs="Arial"/>
          <w:sz w:val="20"/>
          <w:szCs w:val="20"/>
          <w:vertAlign w:val="superscript"/>
        </w:rPr>
        <w:t>2</w:t>
      </w:r>
      <w:r w:rsidRPr="003035BF">
        <w:rPr>
          <w:rFonts w:ascii="Avenir Book" w:hAnsi="Avenir Book" w:cs="Arial"/>
          <w:sz w:val="20"/>
          <w:szCs w:val="20"/>
        </w:rPr>
        <w:t xml:space="preserve"> Geschossfläche, wodurch die Dimension der Quartiersentwicklung allmählich sichtbar wird.</w:t>
      </w:r>
    </w:p>
    <w:p w14:paraId="6ACCF7D3" w14:textId="30CFB7BA" w:rsidR="000F19A6" w:rsidRDefault="007C135B" w:rsidP="00C84AA0">
      <w:pPr>
        <w:ind w:left="-284"/>
        <w:rPr>
          <w:rFonts w:ascii="Avenir Book" w:hAnsi="Avenir Book" w:cs="Arial"/>
          <w:color w:val="000000" w:themeColor="text1"/>
          <w:sz w:val="20"/>
          <w:szCs w:val="20"/>
        </w:rPr>
      </w:pPr>
      <w:r w:rsidRPr="003035BF">
        <w:rPr>
          <w:rFonts w:ascii="Avenir Book" w:hAnsi="Avenir Book" w:cs="Arial"/>
          <w:color w:val="000000" w:themeColor="text1"/>
          <w:sz w:val="20"/>
          <w:szCs w:val="20"/>
        </w:rPr>
        <w:t>Mit rund 90.000m</w:t>
      </w:r>
      <w:r w:rsidRPr="003035BF">
        <w:rPr>
          <w:rFonts w:ascii="Avenir Book" w:hAnsi="Avenir Book" w:cs="Arial"/>
          <w:color w:val="000000" w:themeColor="text1"/>
          <w:sz w:val="20"/>
          <w:szCs w:val="20"/>
          <w:vertAlign w:val="superscript"/>
        </w:rPr>
        <w:t>2</w:t>
      </w:r>
      <w:r w:rsidRPr="003035BF">
        <w:rPr>
          <w:rFonts w:ascii="Avenir Book" w:hAnsi="Avenir Book" w:cs="Arial"/>
          <w:color w:val="000000" w:themeColor="text1"/>
          <w:sz w:val="20"/>
          <w:szCs w:val="20"/>
        </w:rPr>
        <w:t xml:space="preserve"> Geschossfläche ist das ZAM das Herzstück der derzeit größten Quartiersentwicklung Europas, in welcher zukünftig bis zu 35.000 Menschen leben und arbeiten werden. Insgesamt entstehen nördlich der Bodenseestraße ca.10.500 Wohneinheiten und mehrere tausend neue Arbeitsplätze. Bis Sommer 2024 werden mehrere Gebäude mit vielfältigen Nutzungen realisiert, die Arbeiten und Wohnen, Einzelhandel und Gastronomie perfekt miteinander verbinden.</w:t>
      </w:r>
    </w:p>
    <w:p w14:paraId="360AEC80" w14:textId="5C1FBE32" w:rsidR="00C84AA0" w:rsidRDefault="00C84AA0" w:rsidP="00C84AA0">
      <w:pPr>
        <w:ind w:left="-284"/>
        <w:rPr>
          <w:rFonts w:ascii="Avenir Book" w:hAnsi="Avenir Book" w:cs="Arial"/>
          <w:color w:val="000000" w:themeColor="text1"/>
          <w:sz w:val="20"/>
          <w:szCs w:val="20"/>
        </w:rPr>
      </w:pPr>
    </w:p>
    <w:p w14:paraId="48D059E2" w14:textId="77777777" w:rsidR="00C84AA0" w:rsidRPr="00D314A4" w:rsidRDefault="00C84AA0" w:rsidP="00C84AA0">
      <w:pPr>
        <w:ind w:left="-284"/>
        <w:rPr>
          <w:rFonts w:ascii="Avenir Next" w:hAnsi="Avenir Next" w:cs="Avenir Next"/>
          <w:b/>
          <w:bCs/>
          <w:caps/>
          <w:color w:val="AB1B75"/>
          <w:sz w:val="20"/>
          <w:szCs w:val="20"/>
        </w:rPr>
      </w:pPr>
    </w:p>
    <w:p w14:paraId="02DF3777" w14:textId="77777777" w:rsidR="00481C7E" w:rsidRDefault="00481C7E" w:rsidP="00C91EDA">
      <w:pPr>
        <w:rPr>
          <w:rFonts w:ascii="Avenir Next" w:hAnsi="Avenir Next" w:cs="Avenir Next"/>
          <w:b/>
          <w:bCs/>
          <w:caps/>
          <w:color w:val="AB1B75"/>
          <w:sz w:val="20"/>
          <w:szCs w:val="20"/>
        </w:rPr>
      </w:pPr>
    </w:p>
    <w:p w14:paraId="4E5D0C6E" w14:textId="037D8EE2" w:rsidR="005F1B6E" w:rsidRPr="00995C75" w:rsidRDefault="005F1B6E" w:rsidP="00CA79BD">
      <w:pPr>
        <w:ind w:left="-284"/>
        <w:rPr>
          <w:rFonts w:ascii="Avenir Next" w:hAnsi="Avenir Next" w:cs="Avenir Next"/>
          <w:b/>
          <w:bCs/>
          <w:caps/>
          <w:color w:val="AB1B75"/>
          <w:sz w:val="20"/>
          <w:szCs w:val="20"/>
        </w:rPr>
      </w:pPr>
      <w:r w:rsidRPr="00995C75">
        <w:rPr>
          <w:rFonts w:ascii="Avenir Next" w:hAnsi="Avenir Next" w:cs="Avenir Next"/>
          <w:b/>
          <w:bCs/>
          <w:caps/>
          <w:color w:val="AB1B75"/>
          <w:sz w:val="20"/>
          <w:szCs w:val="20"/>
        </w:rPr>
        <w:t>Kontaktdaten / pressekontakt</w:t>
      </w:r>
    </w:p>
    <w:tbl>
      <w:tblPr>
        <w:tblStyle w:val="Tabellenraster"/>
        <w:tblW w:w="9815"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91"/>
        <w:gridCol w:w="4624"/>
      </w:tblGrid>
      <w:tr w:rsidR="00AB3DE0" w:rsidRPr="005F1B6E" w14:paraId="033297F8" w14:textId="4D4CB381" w:rsidTr="00CA79BD">
        <w:tc>
          <w:tcPr>
            <w:tcW w:w="5191" w:type="dxa"/>
          </w:tcPr>
          <w:p w14:paraId="058E50D7" w14:textId="05A3237C" w:rsidR="00AB3DE0" w:rsidRPr="00D314A4" w:rsidRDefault="000A2072" w:rsidP="00CA79BD">
            <w:pPr>
              <w:ind w:left="40"/>
              <w:rPr>
                <w:rFonts w:ascii="Avenir Next" w:hAnsi="Avenir Next" w:cs="Arial"/>
                <w:b/>
                <w:sz w:val="20"/>
                <w:szCs w:val="20"/>
                <w:lang w:val="en-US"/>
              </w:rPr>
            </w:pPr>
            <w:r w:rsidRPr="00D314A4">
              <w:rPr>
                <w:rFonts w:ascii="Avenir Next" w:hAnsi="Avenir Next" w:cs="Arial"/>
                <w:b/>
                <w:sz w:val="20"/>
                <w:szCs w:val="20"/>
                <w:lang w:val="en-US"/>
              </w:rPr>
              <w:t>Silvia Wolf</w:t>
            </w:r>
          </w:p>
          <w:p w14:paraId="43349406" w14:textId="6A54647F" w:rsidR="00AB3DE0" w:rsidRPr="00D314A4" w:rsidRDefault="000A2072" w:rsidP="00CA79BD">
            <w:pPr>
              <w:ind w:left="40"/>
              <w:rPr>
                <w:rFonts w:ascii="Avenir Next" w:hAnsi="Avenir Next" w:cs="Arial"/>
                <w:sz w:val="20"/>
                <w:szCs w:val="20"/>
                <w:lang w:val="en-US"/>
              </w:rPr>
            </w:pPr>
            <w:r w:rsidRPr="00D314A4">
              <w:rPr>
                <w:rFonts w:ascii="Avenir Next" w:hAnsi="Avenir Next" w:cs="Arial"/>
                <w:sz w:val="20"/>
                <w:szCs w:val="20"/>
                <w:lang w:val="en-US"/>
              </w:rPr>
              <w:t xml:space="preserve">Head of </w:t>
            </w:r>
            <w:r w:rsidR="00B4672A" w:rsidRPr="00D314A4">
              <w:rPr>
                <w:rFonts w:ascii="Avenir Next" w:hAnsi="Avenir Next" w:cs="Arial"/>
                <w:sz w:val="20"/>
                <w:szCs w:val="20"/>
                <w:lang w:val="en-US"/>
              </w:rPr>
              <w:t>Business Development</w:t>
            </w:r>
          </w:p>
          <w:p w14:paraId="7C19C1F4" w14:textId="797A05EF" w:rsidR="00AB3DE0" w:rsidRPr="00D314A4" w:rsidRDefault="00AB3DE0" w:rsidP="00CA79BD">
            <w:pPr>
              <w:ind w:left="40"/>
              <w:rPr>
                <w:rFonts w:ascii="Avenir Next" w:hAnsi="Avenir Next" w:cs="Arial"/>
                <w:sz w:val="20"/>
                <w:szCs w:val="20"/>
                <w:lang w:val="en-US"/>
              </w:rPr>
            </w:pPr>
          </w:p>
        </w:tc>
        <w:tc>
          <w:tcPr>
            <w:tcW w:w="4624" w:type="dxa"/>
          </w:tcPr>
          <w:p w14:paraId="77C46D62" w14:textId="5D330B78" w:rsidR="004F55A8" w:rsidRPr="006815B5" w:rsidRDefault="004F55A8" w:rsidP="000A2072">
            <w:pPr>
              <w:rPr>
                <w:rFonts w:ascii="Avenir Next" w:hAnsi="Avenir Next" w:cs="Arial"/>
                <w:sz w:val="17"/>
                <w:szCs w:val="17"/>
              </w:rPr>
            </w:pPr>
            <w:r w:rsidRPr="006815B5">
              <w:rPr>
                <w:rFonts w:ascii="Avenir Next" w:hAnsi="Avenir Next" w:cs="Arial"/>
                <w:sz w:val="20"/>
                <w:szCs w:val="20"/>
              </w:rPr>
              <w:t>Munich Future City West GmbH</w:t>
            </w:r>
            <w:r w:rsidRPr="006815B5">
              <w:rPr>
                <w:rFonts w:ascii="Avenir Next" w:hAnsi="Avenir Next" w:cs="Arial"/>
                <w:sz w:val="20"/>
                <w:szCs w:val="20"/>
              </w:rPr>
              <w:br/>
            </w:r>
            <w:r w:rsidRPr="006815B5">
              <w:rPr>
                <w:rFonts w:ascii="Avenir Next" w:hAnsi="Avenir Next" w:cs="Arial"/>
                <w:sz w:val="17"/>
                <w:szCs w:val="17"/>
              </w:rPr>
              <w:t>Ein Unternehmen der ROSA-ALSCHER Group</w:t>
            </w:r>
          </w:p>
          <w:p w14:paraId="2F4BD76C" w14:textId="77777777" w:rsidR="004F55A8" w:rsidRPr="00D314A4" w:rsidRDefault="004F55A8" w:rsidP="000A2072">
            <w:pPr>
              <w:rPr>
                <w:rFonts w:ascii="Avenir Next" w:hAnsi="Avenir Next" w:cs="Arial"/>
                <w:sz w:val="20"/>
                <w:szCs w:val="20"/>
              </w:rPr>
            </w:pPr>
          </w:p>
          <w:p w14:paraId="700C2C14" w14:textId="41DF4856" w:rsidR="000A2072" w:rsidRPr="00D314A4" w:rsidRDefault="004F55A8" w:rsidP="000A2072">
            <w:pPr>
              <w:rPr>
                <w:rFonts w:ascii="Avenir Next" w:hAnsi="Avenir Next" w:cs="Arial"/>
                <w:sz w:val="20"/>
                <w:szCs w:val="20"/>
              </w:rPr>
            </w:pPr>
            <w:r w:rsidRPr="00D314A4">
              <w:rPr>
                <w:rFonts w:ascii="Avenir Next" w:hAnsi="Avenir Next" w:cs="Arial"/>
                <w:sz w:val="20"/>
                <w:szCs w:val="20"/>
              </w:rPr>
              <w:t>Tölzer Straße 1</w:t>
            </w:r>
          </w:p>
          <w:p w14:paraId="1DFE4B83" w14:textId="73AD3C3D" w:rsidR="002314FE" w:rsidRPr="00D314A4" w:rsidRDefault="004F55A8" w:rsidP="000A2072">
            <w:pPr>
              <w:rPr>
                <w:rFonts w:ascii="Avenir Next" w:hAnsi="Avenir Next" w:cs="Arial"/>
                <w:sz w:val="20"/>
                <w:szCs w:val="20"/>
              </w:rPr>
            </w:pPr>
            <w:r w:rsidRPr="00D314A4">
              <w:rPr>
                <w:rFonts w:ascii="Avenir Next" w:hAnsi="Avenir Next" w:cs="Arial"/>
                <w:sz w:val="20"/>
                <w:szCs w:val="20"/>
              </w:rPr>
              <w:t>82031 Grünwald</w:t>
            </w:r>
          </w:p>
          <w:p w14:paraId="1E03F507" w14:textId="2074FBA9" w:rsidR="000A2072" w:rsidRPr="00D314A4" w:rsidRDefault="000A2072" w:rsidP="000A2072">
            <w:pPr>
              <w:rPr>
                <w:rFonts w:ascii="Avenir Next" w:hAnsi="Avenir Next" w:cs="Arial"/>
                <w:color w:val="000000" w:themeColor="text1"/>
                <w:sz w:val="20"/>
                <w:szCs w:val="20"/>
              </w:rPr>
            </w:pPr>
            <w:r w:rsidRPr="00D314A4">
              <w:rPr>
                <w:rFonts w:ascii="Avenir Next" w:hAnsi="Avenir Next" w:cs="Arial"/>
                <w:sz w:val="20"/>
                <w:szCs w:val="20"/>
              </w:rPr>
              <w:t>+49 89 98 24 94 –</w:t>
            </w:r>
            <w:r w:rsidRPr="00D314A4">
              <w:rPr>
                <w:rFonts w:ascii="Avenir Next" w:hAnsi="Avenir Next" w:cs="Arial"/>
                <w:color w:val="000000" w:themeColor="text1"/>
                <w:sz w:val="20"/>
                <w:szCs w:val="20"/>
              </w:rPr>
              <w:t xml:space="preserve"> 21</w:t>
            </w:r>
          </w:p>
          <w:p w14:paraId="6D0F3976" w14:textId="57ECE63F" w:rsidR="002314FE" w:rsidRPr="00D314A4" w:rsidRDefault="00C14067" w:rsidP="000A2072">
            <w:pPr>
              <w:rPr>
                <w:rFonts w:ascii="Avenir Next" w:hAnsi="Avenir Next" w:cs="Arial"/>
                <w:color w:val="000000" w:themeColor="text1"/>
                <w:sz w:val="20"/>
                <w:szCs w:val="20"/>
              </w:rPr>
            </w:pPr>
            <w:r w:rsidRPr="00D314A4">
              <w:rPr>
                <w:rFonts w:ascii="Avenir Next" w:hAnsi="Avenir Next" w:cs="Arial"/>
                <w:color w:val="000000" w:themeColor="text1"/>
                <w:sz w:val="20"/>
                <w:szCs w:val="20"/>
              </w:rPr>
              <w:t>+</w:t>
            </w:r>
            <w:r w:rsidR="000A2072" w:rsidRPr="00D314A4">
              <w:rPr>
                <w:rFonts w:ascii="Avenir Next" w:hAnsi="Avenir Next" w:cs="Arial"/>
                <w:color w:val="000000" w:themeColor="text1"/>
                <w:sz w:val="20"/>
                <w:szCs w:val="20"/>
              </w:rPr>
              <w:t>49 1523 890 4675</w:t>
            </w:r>
          </w:p>
          <w:p w14:paraId="427FE35E" w14:textId="530FF7DD" w:rsidR="000A2072" w:rsidRPr="00D314A4" w:rsidRDefault="000A2072" w:rsidP="000A2072">
            <w:pPr>
              <w:rPr>
                <w:rFonts w:ascii="Avenir Next" w:hAnsi="Avenir Next" w:cs="Arial"/>
                <w:sz w:val="20"/>
                <w:szCs w:val="20"/>
              </w:rPr>
            </w:pPr>
            <w:r w:rsidRPr="00D314A4">
              <w:rPr>
                <w:rFonts w:ascii="Avenir Next" w:hAnsi="Avenir Next" w:cs="Arial"/>
                <w:color w:val="000000" w:themeColor="text1"/>
                <w:sz w:val="20"/>
                <w:szCs w:val="20"/>
              </w:rPr>
              <w:t>s.wolf</w:t>
            </w:r>
            <w:r w:rsidRPr="00D314A4">
              <w:rPr>
                <w:rFonts w:ascii="Avenir Next" w:hAnsi="Avenir Next" w:cs="Arial"/>
                <w:sz w:val="20"/>
                <w:szCs w:val="20"/>
              </w:rPr>
              <w:t>@</w:t>
            </w:r>
            <w:r w:rsidR="00C14067" w:rsidRPr="00D314A4">
              <w:rPr>
                <w:rFonts w:ascii="Avenir Next" w:hAnsi="Avenir Next" w:cs="Arial"/>
                <w:sz w:val="20"/>
                <w:szCs w:val="20"/>
              </w:rPr>
              <w:t>rosa-alscher.com</w:t>
            </w:r>
          </w:p>
          <w:p w14:paraId="3F425D66" w14:textId="3283C35D" w:rsidR="000A2072" w:rsidRPr="00D314A4" w:rsidRDefault="000A2072" w:rsidP="000A2072">
            <w:pPr>
              <w:rPr>
                <w:rFonts w:ascii="Avenir Next" w:hAnsi="Avenir Next" w:cs="Arial"/>
                <w:sz w:val="20"/>
                <w:szCs w:val="20"/>
              </w:rPr>
            </w:pPr>
            <w:r w:rsidRPr="00D314A4">
              <w:rPr>
                <w:rFonts w:ascii="Avenir Next" w:hAnsi="Avenir Next" w:cs="Arial"/>
                <w:sz w:val="20"/>
                <w:szCs w:val="20"/>
              </w:rPr>
              <w:t>www.rosa-alscher.com</w:t>
            </w:r>
          </w:p>
          <w:p w14:paraId="128F291E" w14:textId="0C8DFB2F" w:rsidR="00AB3DE0" w:rsidRPr="00D314A4" w:rsidRDefault="00AB3DE0" w:rsidP="00AB3DE0">
            <w:pPr>
              <w:rPr>
                <w:rFonts w:ascii="Avenir Next" w:hAnsi="Avenir Next" w:cs="Arial"/>
                <w:b/>
                <w:sz w:val="20"/>
                <w:szCs w:val="20"/>
              </w:rPr>
            </w:pPr>
          </w:p>
        </w:tc>
      </w:tr>
    </w:tbl>
    <w:p w14:paraId="2B74C69F" w14:textId="173E79AE" w:rsidR="00253F48" w:rsidRPr="007A09CF" w:rsidRDefault="00481C7E" w:rsidP="007A09CF">
      <w:pPr>
        <w:tabs>
          <w:tab w:val="left" w:pos="5480"/>
        </w:tabs>
        <w:spacing w:before="80" w:line="240" w:lineRule="auto"/>
        <w:rPr>
          <w:rFonts w:ascii="Avenir Book" w:hAnsi="Avenir Book" w:cs="Arial"/>
          <w:sz w:val="24"/>
          <w:szCs w:val="24"/>
        </w:rPr>
      </w:pPr>
      <w:r>
        <w:rPr>
          <w:rFonts w:ascii="Avenir Book" w:hAnsi="Avenir Book" w:cs="Arial"/>
          <w:noProof/>
          <w:sz w:val="24"/>
          <w:szCs w:val="24"/>
          <w:lang w:val="en-US"/>
        </w:rPr>
        <mc:AlternateContent>
          <mc:Choice Requires="wpg">
            <w:drawing>
              <wp:anchor distT="0" distB="0" distL="114300" distR="114300" simplePos="0" relativeHeight="251660288" behindDoc="0" locked="0" layoutInCell="1" allowOverlap="1" wp14:anchorId="26CEBE61" wp14:editId="247E0958">
                <wp:simplePos x="0" y="0"/>
                <wp:positionH relativeFrom="column">
                  <wp:posOffset>-909483</wp:posOffset>
                </wp:positionH>
                <wp:positionV relativeFrom="paragraph">
                  <wp:posOffset>314930</wp:posOffset>
                </wp:positionV>
                <wp:extent cx="7553325" cy="2127564"/>
                <wp:effectExtent l="0" t="0" r="3175" b="6350"/>
                <wp:wrapNone/>
                <wp:docPr id="12" name="Gruppieren 12"/>
                <wp:cNvGraphicFramePr/>
                <a:graphic xmlns:a="http://schemas.openxmlformats.org/drawingml/2006/main">
                  <a:graphicData uri="http://schemas.microsoft.com/office/word/2010/wordprocessingGroup">
                    <wpg:wgp>
                      <wpg:cNvGrpSpPr/>
                      <wpg:grpSpPr>
                        <a:xfrm>
                          <a:off x="0" y="0"/>
                          <a:ext cx="7553325" cy="2127564"/>
                          <a:chOff x="0" y="0"/>
                          <a:chExt cx="7553325" cy="2127564"/>
                        </a:xfrm>
                      </wpg:grpSpPr>
                      <wps:wsp>
                        <wps:cNvPr id="6" name="Rechteck 6"/>
                        <wps:cNvSpPr/>
                        <wps:spPr>
                          <a:xfrm>
                            <a:off x="0" y="0"/>
                            <a:ext cx="7553325" cy="2127564"/>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Textfeld 10"/>
                        <wps:cNvSpPr txBox="1"/>
                        <wps:spPr>
                          <a:xfrm>
                            <a:off x="832918" y="642545"/>
                            <a:ext cx="6310265" cy="1331110"/>
                          </a:xfrm>
                          <a:prstGeom prst="rect">
                            <a:avLst/>
                          </a:prstGeom>
                          <a:noFill/>
                          <a:ln w="6350">
                            <a:noFill/>
                          </a:ln>
                        </wps:spPr>
                        <wps:txbx>
                          <w:txbxContent>
                            <w:p w14:paraId="08B73F58" w14:textId="177DCE58" w:rsidR="001965C2" w:rsidRPr="00D314A4" w:rsidRDefault="001965C2">
                              <w:pPr>
                                <w:rPr>
                                  <w:rFonts w:ascii="Avenir Next" w:hAnsi="Avenir Next" w:cs="Arial"/>
                                  <w:sz w:val="20"/>
                                  <w:szCs w:val="20"/>
                                </w:rPr>
                              </w:pPr>
                              <w:r w:rsidRPr="00D314A4">
                                <w:rPr>
                                  <w:rFonts w:ascii="Avenir Next" w:hAnsi="Avenir Next" w:cs="Arial"/>
                                  <w:sz w:val="20"/>
                                  <w:szCs w:val="20"/>
                                </w:rPr>
                                <w:t>Als einer der führenden Projektentwickler Münchens steht die ROSA-ALSCHER Group seit Jahrzehnten für stadtprägende Architektur. Die inhabergeführte Unternehmensgruppe plant, entwickelt und realisiert Immobilienobjekte, die in Ästhetik und Funktionalität Maßstäbe setzen und langfristig attraktive Investitionswerte darstellen. Die Unternehmensgruppe um Gründer Alexander Rosa-Alscher erbringt sämtliche Planungsleistungen und deckt die komplette Wertschöpfungskette von der Idee bis zur Vermarktung ab.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 name="Textfeld 11"/>
                        <wps:cNvSpPr txBox="1"/>
                        <wps:spPr>
                          <a:xfrm>
                            <a:off x="832918" y="190123"/>
                            <a:ext cx="3295461" cy="461727"/>
                          </a:xfrm>
                          <a:prstGeom prst="rect">
                            <a:avLst/>
                          </a:prstGeom>
                          <a:noFill/>
                          <a:ln w="6350">
                            <a:noFill/>
                          </a:ln>
                        </wps:spPr>
                        <wps:txbx>
                          <w:txbxContent>
                            <w:p w14:paraId="71133607" w14:textId="6E3E05C4" w:rsidR="001965C2" w:rsidRPr="00E360B9" w:rsidRDefault="008B73A5" w:rsidP="001965C2">
                              <w:pPr>
                                <w:pStyle w:val="EinfAbs"/>
                                <w:rPr>
                                  <w:rFonts w:ascii="Avenir Next" w:hAnsi="Avenir Next" w:cs="Avenir Next"/>
                                  <w:b/>
                                  <w:bCs/>
                                  <w:caps/>
                                  <w:color w:val="131E50"/>
                                  <w:sz w:val="20"/>
                                  <w:szCs w:val="20"/>
                                </w:rPr>
                              </w:pPr>
                              <w:r w:rsidRPr="00E360B9">
                                <w:rPr>
                                  <w:rFonts w:ascii="Avenir Next" w:hAnsi="Avenir Next" w:cs="Avenir Next"/>
                                  <w:b/>
                                  <w:bCs/>
                                  <w:color w:val="131E50"/>
                                  <w:sz w:val="20"/>
                                  <w:szCs w:val="20"/>
                                </w:rPr>
                                <w:t>Über die ROSA-ALSCHER Group</w:t>
                              </w:r>
                            </w:p>
                            <w:p w14:paraId="42F7F34C" w14:textId="77777777" w:rsidR="001965C2" w:rsidRDefault="001965C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6CEBE61" id="Gruppieren 12" o:spid="_x0000_s1026" style="position:absolute;margin-left:-71.6pt;margin-top:24.8pt;width:594.75pt;height:167.5pt;z-index:251660288;mso-width-relative:margin;mso-height-relative:margin" coordsize="75533,2127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">
                <v:rect id="Rechteck 6" o:spid="_x0000_s1027" style="position:absolute;width:75533;height:2127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" fillcolor="#f2f2f2 [3052]" stroked="f" strokeweight="2pt"/>
                <v:shapetype id="_x0000_t202" coordsize="21600,21600" o:spt="202" path="m,l,21600r21600,l21600,xe">
                  <v:stroke joinstyle="miter"/>
                  <v:path gradientshapeok="t" o:connecttype="rect"/>
                </v:shapetype>
                <v:shape id="Textfeld 10" o:spid="_x0000_s1028" type="#_x0000_t202" style="position:absolute;left:8329;top:6425;width:63102;height:1331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" filled="f" stroked="f" strokeweight=".5pt">
                  <v:textbox>
                    <w:txbxContent>
                      <w:p w14:paraId="08B73F58" w14:textId="177DCE58" w:rsidR="001965C2" w:rsidRPr="00D314A4" w:rsidRDefault="001965C2">
                        <w:pPr>
                          <w:rPr>
                            <w:rFonts w:ascii="Avenir Next" w:hAnsi="Avenir Next" w:cs="Arial"/>
                            <w:sz w:val="20"/>
                            <w:szCs w:val="20"/>
                          </w:rPr>
                        </w:pPr>
                        <w:r w:rsidRPr="00D314A4">
                          <w:rPr>
                            <w:rFonts w:ascii="Avenir Next" w:hAnsi="Avenir Next" w:cs="Arial"/>
                            <w:sz w:val="20"/>
                            <w:szCs w:val="20"/>
                          </w:rPr>
                          <w:t>Als einer der führenden Projektentwickler Münchens steht die ROSA-ALSCHER Group seit Jahrzehnten für stadtprägende Architektur. Die inhabergeführte Unternehmensgruppe plant, entwickelt und realisiert Immobilienobjekte, die in Ästhetik und Funktionalität Maßstäbe setzen und langfristig attraktive Investitionswerte darstellen. Die Unternehmensgruppe um Gründer Alexander Rosa-Alscher erbringt sämtliche Planungsleistungen und deckt die komplette Wertschöpfungskette von der Idee bis zur Vermarktung ab.</w:t>
                        </w:r>
                      </w:p>
                    </w:txbxContent>
                  </v:textbox>
                </v:shape>
                <v:shape id="Textfeld 11" o:spid="_x0000_s1029" type="#_x0000_t202" style="position:absolute;left:8329;top:1901;width:32954;height:461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" filled="f" stroked="f" strokeweight=".5pt">
                  <v:textbox>
                    <w:txbxContent>
                      <w:p w14:paraId="71133607" w14:textId="6E3E05C4" w:rsidR="001965C2" w:rsidRPr="00E360B9" w:rsidRDefault="008B73A5" w:rsidP="001965C2">
                        <w:pPr>
                          <w:pStyle w:val="EinfAbs"/>
                          <w:rPr>
                            <w:rFonts w:ascii="Avenir Next" w:hAnsi="Avenir Next" w:cs="Avenir Next"/>
                            <w:b/>
                            <w:bCs/>
                            <w:caps/>
                            <w:color w:val="131E50"/>
                            <w:sz w:val="20"/>
                            <w:szCs w:val="20"/>
                          </w:rPr>
                        </w:pPr>
                        <w:r w:rsidRPr="00E360B9">
                          <w:rPr>
                            <w:rFonts w:ascii="Avenir Next" w:hAnsi="Avenir Next" w:cs="Avenir Next"/>
                            <w:b/>
                            <w:bCs/>
                            <w:color w:val="131E50"/>
                            <w:sz w:val="20"/>
                            <w:szCs w:val="20"/>
                          </w:rPr>
                          <w:t>Über die ROSA-ALSCHER Group</w:t>
                        </w:r>
                      </w:p>
                      <w:p w14:paraId="42F7F34C" w14:textId="77777777" w:rsidR="001965C2" w:rsidRDefault="001965C2"/>
                    </w:txbxContent>
                  </v:textbox>
                </v:shape>
              </v:group>
            </w:pict>
          </mc:Fallback>
        </mc:AlternateContent>
      </w:r>
    </w:p>
    <w:tbl>
      <w:tblPr>
        <w:tblStyle w:val="Tabellenraster"/>
        <w:tblW w:w="0" w:type="auto"/>
        <w:jc w:val="center"/>
        <w:tblLook w:val="04A0" w:firstRow="1" w:lastRow="0" w:firstColumn="1" w:lastColumn="0" w:noHBand="0" w:noVBand="1"/>
      </w:tblPr>
      <w:tblGrid>
        <w:gridCol w:w="4870"/>
        <w:gridCol w:w="4627"/>
      </w:tblGrid>
      <w:tr w:rsidR="004C4A52" w:rsidRPr="005F1B6E" w14:paraId="688660B8" w14:textId="77777777" w:rsidTr="003A4341">
        <w:trPr>
          <w:jc w:val="center"/>
        </w:trPr>
        <w:tc>
          <w:tcPr>
            <w:tcW w:w="4924" w:type="dxa"/>
            <w:tcBorders>
              <w:top w:val="nil"/>
              <w:left w:val="nil"/>
              <w:bottom w:val="nil"/>
              <w:right w:val="nil"/>
            </w:tcBorders>
            <w:vAlign w:val="center"/>
          </w:tcPr>
          <w:p w14:paraId="5462F6D2" w14:textId="4D1E1CAA" w:rsidR="004C4A52" w:rsidRPr="005F1B6E" w:rsidRDefault="004C4A52" w:rsidP="004C4A52">
            <w:pPr>
              <w:jc w:val="center"/>
              <w:rPr>
                <w:rFonts w:ascii="Avenir Book" w:hAnsi="Avenir Book" w:cs="Arial"/>
                <w:b/>
                <w:bCs/>
                <w:noProof/>
                <w:sz w:val="20"/>
                <w:szCs w:val="20"/>
              </w:rPr>
            </w:pPr>
          </w:p>
        </w:tc>
        <w:tc>
          <w:tcPr>
            <w:tcW w:w="4678" w:type="dxa"/>
            <w:tcBorders>
              <w:top w:val="nil"/>
              <w:left w:val="nil"/>
              <w:bottom w:val="nil"/>
              <w:right w:val="nil"/>
            </w:tcBorders>
          </w:tcPr>
          <w:p w14:paraId="73A3A88F" w14:textId="53CBA688" w:rsidR="004C4A52" w:rsidRPr="005F1B6E" w:rsidRDefault="004C4A52" w:rsidP="001965C2">
            <w:pPr>
              <w:rPr>
                <w:rFonts w:ascii="Avenir Book" w:hAnsi="Avenir Book" w:cs="Arial"/>
                <w:b/>
                <w:sz w:val="24"/>
                <w:szCs w:val="24"/>
              </w:rPr>
            </w:pPr>
          </w:p>
        </w:tc>
      </w:tr>
    </w:tbl>
    <w:p w14:paraId="12958665" w14:textId="09E19724" w:rsidR="00253F48" w:rsidRPr="005F1B6E" w:rsidRDefault="00253F48" w:rsidP="00253F48">
      <w:pPr>
        <w:spacing w:before="80" w:line="240" w:lineRule="auto"/>
        <w:rPr>
          <w:rFonts w:ascii="Avenir Book" w:hAnsi="Avenir Book" w:cs="Arial"/>
          <w:b/>
          <w:color w:val="000000" w:themeColor="text1"/>
          <w:sz w:val="2"/>
          <w:szCs w:val="2"/>
        </w:rPr>
      </w:pPr>
    </w:p>
    <w:sectPr w:rsidR="00253F48" w:rsidRPr="005F1B6E" w:rsidSect="00481C7E">
      <w:headerReference w:type="even" r:id="rId14"/>
      <w:headerReference w:type="default" r:id="rId15"/>
      <w:footerReference w:type="even" r:id="rId16"/>
      <w:footerReference w:type="default" r:id="rId17"/>
      <w:headerReference w:type="first" r:id="rId18"/>
      <w:footerReference w:type="first" r:id="rId19"/>
      <w:type w:val="continuous"/>
      <w:pgSz w:w="11906" w:h="16838"/>
      <w:pgMar w:top="1320" w:right="991"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17CA2B" w14:textId="77777777" w:rsidR="00E04FF7" w:rsidRDefault="00E04FF7" w:rsidP="007D563E">
      <w:pPr>
        <w:spacing w:after="0" w:line="240" w:lineRule="auto"/>
      </w:pPr>
      <w:r>
        <w:separator/>
      </w:r>
    </w:p>
  </w:endnote>
  <w:endnote w:type="continuationSeparator" w:id="0">
    <w:p w14:paraId="19885FC0" w14:textId="77777777" w:rsidR="00E04FF7" w:rsidRDefault="00E04FF7" w:rsidP="007D56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inion Pro">
    <w:panose1 w:val="02040503050306020203"/>
    <w:charset w:val="00"/>
    <w:family w:val="roman"/>
    <w:pitch w:val="variable"/>
    <w:sig w:usb0="60000287" w:usb1="00000001" w:usb2="00000000" w:usb3="00000000" w:csb0="0000019F" w:csb1="00000000"/>
  </w:font>
  <w:font w:name="Avenir Next Medium">
    <w:panose1 w:val="020B0603020202020204"/>
    <w:charset w:val="00"/>
    <w:family w:val="swiss"/>
    <w:pitch w:val="variable"/>
    <w:sig w:usb0="8000002F" w:usb1="5000204A" w:usb2="00000000" w:usb3="00000000" w:csb0="0000009B" w:csb1="00000000"/>
  </w:font>
  <w:font w:name="Avenir Book">
    <w:altName w:val="Tw Cen MT"/>
    <w:panose1 w:val="02000503020000020003"/>
    <w:charset w:val="00"/>
    <w:family w:val="auto"/>
    <w:pitch w:val="variable"/>
    <w:sig w:usb0="800000AF" w:usb1="5000204A" w:usb2="00000000" w:usb3="00000000" w:csb0="0000009B" w:csb1="00000000"/>
  </w:font>
  <w:font w:name="Avenir Next LT Pro">
    <w:panose1 w:val="020B0504020202020204"/>
    <w:charset w:val="4D"/>
    <w:family w:val="swiss"/>
    <w:pitch w:val="variable"/>
    <w:sig w:usb0="800000EF" w:usb1="5000204A" w:usb2="00000000" w:usb3="00000000" w:csb0="00000093" w:csb1="00000000"/>
  </w:font>
  <w:font w:name="Avenir Next">
    <w:altName w:val="Calibri"/>
    <w:panose1 w:val="020B0503020202020204"/>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360507700"/>
      <w:docPartObj>
        <w:docPartGallery w:val="Page Numbers (Bottom of Page)"/>
        <w:docPartUnique/>
      </w:docPartObj>
    </w:sdtPr>
    <w:sdtContent>
      <w:p w14:paraId="549503B5" w14:textId="77777777" w:rsidR="00481C7E" w:rsidRDefault="00481C7E" w:rsidP="0006298F">
        <w:pPr>
          <w:pStyle w:val="Fuzeile"/>
          <w:framePr w:wrap="none" w:vAnchor="text" w:hAnchor="margin"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1</w:t>
        </w:r>
        <w:r>
          <w:rPr>
            <w:rStyle w:val="Seitenzahl"/>
          </w:rPr>
          <w:fldChar w:fldCharType="end"/>
        </w:r>
      </w:p>
    </w:sdtContent>
  </w:sdt>
  <w:p w14:paraId="73BC28CB" w14:textId="77777777" w:rsidR="00481C7E" w:rsidRDefault="00481C7E" w:rsidP="005F1B6E">
    <w:pPr>
      <w:pStyle w:val="Fuzeile"/>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Fonts w:ascii="Avenir Book" w:hAnsi="Avenir Book"/>
      </w:rPr>
      <w:id w:val="-748806404"/>
      <w:docPartObj>
        <w:docPartGallery w:val="Page Numbers (Bottom of Page)"/>
        <w:docPartUnique/>
      </w:docPartObj>
    </w:sdtPr>
    <w:sdtContent>
      <w:p w14:paraId="08FD66FB" w14:textId="77777777" w:rsidR="00481C7E" w:rsidRPr="001965C2" w:rsidRDefault="00481C7E" w:rsidP="0006298F">
        <w:pPr>
          <w:pStyle w:val="Fuzeile"/>
          <w:framePr w:wrap="none" w:vAnchor="text" w:hAnchor="margin" w:y="1"/>
          <w:rPr>
            <w:rStyle w:val="Seitenzahl"/>
            <w:rFonts w:ascii="Avenir Book" w:hAnsi="Avenir Book"/>
          </w:rPr>
        </w:pPr>
        <w:r w:rsidRPr="001965C2">
          <w:rPr>
            <w:rStyle w:val="Seitenzahl"/>
            <w:rFonts w:ascii="Avenir Book" w:hAnsi="Avenir Book"/>
          </w:rPr>
          <w:fldChar w:fldCharType="begin"/>
        </w:r>
        <w:r w:rsidRPr="001965C2">
          <w:rPr>
            <w:rStyle w:val="Seitenzahl"/>
            <w:rFonts w:ascii="Avenir Book" w:hAnsi="Avenir Book"/>
          </w:rPr>
          <w:instrText xml:space="preserve"> PAGE </w:instrText>
        </w:r>
        <w:r w:rsidRPr="001965C2">
          <w:rPr>
            <w:rStyle w:val="Seitenzahl"/>
            <w:rFonts w:ascii="Avenir Book" w:hAnsi="Avenir Book"/>
          </w:rPr>
          <w:fldChar w:fldCharType="separate"/>
        </w:r>
        <w:r w:rsidRPr="001965C2">
          <w:rPr>
            <w:rStyle w:val="Seitenzahl"/>
            <w:rFonts w:ascii="Avenir Book" w:hAnsi="Avenir Book"/>
            <w:noProof/>
          </w:rPr>
          <w:t>2</w:t>
        </w:r>
        <w:r w:rsidRPr="001965C2">
          <w:rPr>
            <w:rStyle w:val="Seitenzahl"/>
            <w:rFonts w:ascii="Avenir Book" w:hAnsi="Avenir Book"/>
          </w:rPr>
          <w:fldChar w:fldCharType="end"/>
        </w:r>
      </w:p>
    </w:sdtContent>
  </w:sdt>
  <w:p w14:paraId="7C645FEE" w14:textId="77777777" w:rsidR="00481C7E" w:rsidRPr="001965C2" w:rsidRDefault="00481C7E" w:rsidP="005F1B6E">
    <w:pPr>
      <w:spacing w:after="0" w:line="240" w:lineRule="auto"/>
      <w:ind w:firstLine="360"/>
      <w:rPr>
        <w:rFonts w:ascii="Avenir Book" w:hAnsi="Avenir Book"/>
      </w:rPr>
    </w:pPr>
  </w:p>
  <w:p w14:paraId="31C128DE" w14:textId="77777777" w:rsidR="00481C7E" w:rsidRPr="001965C2" w:rsidRDefault="00481C7E" w:rsidP="00CC3E9F">
    <w:pPr>
      <w:pStyle w:val="Fuzeile"/>
      <w:rPr>
        <w:rFonts w:ascii="Avenir Book" w:hAnsi="Avenir Book"/>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Fonts w:ascii="Avenir Book" w:hAnsi="Avenir Book"/>
      </w:rPr>
      <w:id w:val="168915122"/>
      <w:docPartObj>
        <w:docPartGallery w:val="Page Numbers (Bottom of Page)"/>
        <w:docPartUnique/>
      </w:docPartObj>
    </w:sdtPr>
    <w:sdtContent>
      <w:p w14:paraId="4DC07513" w14:textId="77777777" w:rsidR="00481C7E" w:rsidRPr="001965C2" w:rsidRDefault="00481C7E" w:rsidP="0006298F">
        <w:pPr>
          <w:pStyle w:val="Fuzeile"/>
          <w:framePr w:wrap="none" w:vAnchor="text" w:hAnchor="margin" w:y="1"/>
          <w:rPr>
            <w:rStyle w:val="Seitenzahl"/>
            <w:rFonts w:ascii="Avenir Book" w:hAnsi="Avenir Book"/>
          </w:rPr>
        </w:pPr>
        <w:r w:rsidRPr="001965C2">
          <w:rPr>
            <w:rStyle w:val="Seitenzahl"/>
            <w:rFonts w:ascii="Avenir Book" w:hAnsi="Avenir Book"/>
          </w:rPr>
          <w:fldChar w:fldCharType="begin"/>
        </w:r>
        <w:r w:rsidRPr="001965C2">
          <w:rPr>
            <w:rStyle w:val="Seitenzahl"/>
            <w:rFonts w:ascii="Avenir Book" w:hAnsi="Avenir Book"/>
          </w:rPr>
          <w:instrText xml:space="preserve"> PAGE </w:instrText>
        </w:r>
        <w:r w:rsidRPr="001965C2">
          <w:rPr>
            <w:rStyle w:val="Seitenzahl"/>
            <w:rFonts w:ascii="Avenir Book" w:hAnsi="Avenir Book"/>
          </w:rPr>
          <w:fldChar w:fldCharType="separate"/>
        </w:r>
        <w:r w:rsidRPr="001965C2">
          <w:rPr>
            <w:rStyle w:val="Seitenzahl"/>
            <w:rFonts w:ascii="Avenir Book" w:hAnsi="Avenir Book"/>
            <w:noProof/>
          </w:rPr>
          <w:t>1</w:t>
        </w:r>
        <w:r w:rsidRPr="001965C2">
          <w:rPr>
            <w:rStyle w:val="Seitenzahl"/>
            <w:rFonts w:ascii="Avenir Book" w:hAnsi="Avenir Book"/>
          </w:rPr>
          <w:fldChar w:fldCharType="end"/>
        </w:r>
      </w:p>
    </w:sdtContent>
  </w:sdt>
  <w:p w14:paraId="6B5830BE" w14:textId="77777777" w:rsidR="00481C7E" w:rsidRPr="001965C2" w:rsidRDefault="00481C7E" w:rsidP="005F1B6E">
    <w:pPr>
      <w:pStyle w:val="Fuzeile"/>
      <w:ind w:firstLine="360"/>
      <w:rPr>
        <w:rFonts w:ascii="Avenir Book" w:hAnsi="Avenir Book"/>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82912289"/>
      <w:docPartObj>
        <w:docPartGallery w:val="Page Numbers (Bottom of Page)"/>
        <w:docPartUnique/>
      </w:docPartObj>
    </w:sdtPr>
    <w:sdtContent>
      <w:p w14:paraId="2EFAA4BD" w14:textId="241AC557" w:rsidR="005F1B6E" w:rsidRDefault="005F1B6E" w:rsidP="0006298F">
        <w:pPr>
          <w:pStyle w:val="Fuzeile"/>
          <w:framePr w:wrap="none" w:vAnchor="text" w:hAnchor="margin" w:y="1"/>
          <w:rPr>
            <w:rStyle w:val="Seitenzahl"/>
          </w:rPr>
        </w:pPr>
        <w:r>
          <w:rPr>
            <w:rStyle w:val="Seitenzahl"/>
          </w:rPr>
          <w:fldChar w:fldCharType="begin"/>
        </w:r>
        <w:r>
          <w:rPr>
            <w:rStyle w:val="Seitenzahl"/>
          </w:rPr>
          <w:instrText xml:space="preserve"> PAGE </w:instrText>
        </w:r>
        <w:r>
          <w:rPr>
            <w:rStyle w:val="Seitenzahl"/>
          </w:rPr>
          <w:fldChar w:fldCharType="separate"/>
        </w:r>
        <w:r w:rsidR="004F4839">
          <w:rPr>
            <w:rStyle w:val="Seitenzahl"/>
            <w:noProof/>
          </w:rPr>
          <w:t>1</w:t>
        </w:r>
        <w:r>
          <w:rPr>
            <w:rStyle w:val="Seitenzahl"/>
          </w:rPr>
          <w:fldChar w:fldCharType="end"/>
        </w:r>
      </w:p>
    </w:sdtContent>
  </w:sdt>
  <w:p w14:paraId="3354C2BF" w14:textId="77777777" w:rsidR="005F1B6E" w:rsidRDefault="005F1B6E" w:rsidP="005F1B6E">
    <w:pPr>
      <w:pStyle w:val="Fuzeile"/>
      <w:ind w:firstLine="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Fonts w:ascii="Avenir Book" w:hAnsi="Avenir Book"/>
      </w:rPr>
      <w:id w:val="-1459567311"/>
      <w:docPartObj>
        <w:docPartGallery w:val="Page Numbers (Bottom of Page)"/>
        <w:docPartUnique/>
      </w:docPartObj>
    </w:sdtPr>
    <w:sdtContent>
      <w:p w14:paraId="58B59D4B" w14:textId="3681F47C" w:rsidR="005F1B6E" w:rsidRPr="001965C2" w:rsidRDefault="005F1B6E" w:rsidP="0006298F">
        <w:pPr>
          <w:pStyle w:val="Fuzeile"/>
          <w:framePr w:wrap="none" w:vAnchor="text" w:hAnchor="margin" w:y="1"/>
          <w:rPr>
            <w:rStyle w:val="Seitenzahl"/>
            <w:rFonts w:ascii="Avenir Book" w:hAnsi="Avenir Book"/>
          </w:rPr>
        </w:pPr>
        <w:r w:rsidRPr="001965C2">
          <w:rPr>
            <w:rStyle w:val="Seitenzahl"/>
            <w:rFonts w:ascii="Avenir Book" w:hAnsi="Avenir Book"/>
          </w:rPr>
          <w:fldChar w:fldCharType="begin"/>
        </w:r>
        <w:r w:rsidRPr="001965C2">
          <w:rPr>
            <w:rStyle w:val="Seitenzahl"/>
            <w:rFonts w:ascii="Avenir Book" w:hAnsi="Avenir Book"/>
          </w:rPr>
          <w:instrText xml:space="preserve"> PAGE </w:instrText>
        </w:r>
        <w:r w:rsidRPr="001965C2">
          <w:rPr>
            <w:rStyle w:val="Seitenzahl"/>
            <w:rFonts w:ascii="Avenir Book" w:hAnsi="Avenir Book"/>
          </w:rPr>
          <w:fldChar w:fldCharType="separate"/>
        </w:r>
        <w:r w:rsidRPr="001965C2">
          <w:rPr>
            <w:rStyle w:val="Seitenzahl"/>
            <w:rFonts w:ascii="Avenir Book" w:hAnsi="Avenir Book"/>
            <w:noProof/>
          </w:rPr>
          <w:t>2</w:t>
        </w:r>
        <w:r w:rsidRPr="001965C2">
          <w:rPr>
            <w:rStyle w:val="Seitenzahl"/>
            <w:rFonts w:ascii="Avenir Book" w:hAnsi="Avenir Book"/>
          </w:rPr>
          <w:fldChar w:fldCharType="end"/>
        </w:r>
      </w:p>
    </w:sdtContent>
  </w:sdt>
  <w:p w14:paraId="69779E6E" w14:textId="77777777" w:rsidR="002D6B01" w:rsidRPr="001965C2" w:rsidRDefault="002D6B01" w:rsidP="005F1B6E">
    <w:pPr>
      <w:spacing w:after="0" w:line="240" w:lineRule="auto"/>
      <w:ind w:firstLine="360"/>
      <w:rPr>
        <w:rFonts w:ascii="Avenir Book" w:hAnsi="Avenir Book"/>
      </w:rPr>
    </w:pPr>
  </w:p>
  <w:p w14:paraId="74C6D386" w14:textId="77777777" w:rsidR="002D6B01" w:rsidRPr="001965C2" w:rsidRDefault="002D6B01" w:rsidP="00CC3E9F">
    <w:pPr>
      <w:pStyle w:val="Fuzeile"/>
      <w:rPr>
        <w:rFonts w:ascii="Avenir Book" w:hAnsi="Avenir Book"/>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Fonts w:ascii="Avenir Book" w:hAnsi="Avenir Book"/>
      </w:rPr>
      <w:id w:val="40101878"/>
      <w:docPartObj>
        <w:docPartGallery w:val="Page Numbers (Bottom of Page)"/>
        <w:docPartUnique/>
      </w:docPartObj>
    </w:sdtPr>
    <w:sdtContent>
      <w:p w14:paraId="59C6A5E1" w14:textId="23B28453" w:rsidR="005F1B6E" w:rsidRPr="001965C2" w:rsidRDefault="005F1B6E" w:rsidP="0006298F">
        <w:pPr>
          <w:pStyle w:val="Fuzeile"/>
          <w:framePr w:wrap="none" w:vAnchor="text" w:hAnchor="margin" w:y="1"/>
          <w:rPr>
            <w:rStyle w:val="Seitenzahl"/>
            <w:rFonts w:ascii="Avenir Book" w:hAnsi="Avenir Book"/>
          </w:rPr>
        </w:pPr>
        <w:r w:rsidRPr="001965C2">
          <w:rPr>
            <w:rStyle w:val="Seitenzahl"/>
            <w:rFonts w:ascii="Avenir Book" w:hAnsi="Avenir Book"/>
          </w:rPr>
          <w:fldChar w:fldCharType="begin"/>
        </w:r>
        <w:r w:rsidRPr="001965C2">
          <w:rPr>
            <w:rStyle w:val="Seitenzahl"/>
            <w:rFonts w:ascii="Avenir Book" w:hAnsi="Avenir Book"/>
          </w:rPr>
          <w:instrText xml:space="preserve"> PAGE </w:instrText>
        </w:r>
        <w:r w:rsidRPr="001965C2">
          <w:rPr>
            <w:rStyle w:val="Seitenzahl"/>
            <w:rFonts w:ascii="Avenir Book" w:hAnsi="Avenir Book"/>
          </w:rPr>
          <w:fldChar w:fldCharType="separate"/>
        </w:r>
        <w:r w:rsidRPr="001965C2">
          <w:rPr>
            <w:rStyle w:val="Seitenzahl"/>
            <w:rFonts w:ascii="Avenir Book" w:hAnsi="Avenir Book"/>
            <w:noProof/>
          </w:rPr>
          <w:t>1</w:t>
        </w:r>
        <w:r w:rsidRPr="001965C2">
          <w:rPr>
            <w:rStyle w:val="Seitenzahl"/>
            <w:rFonts w:ascii="Avenir Book" w:hAnsi="Avenir Book"/>
          </w:rPr>
          <w:fldChar w:fldCharType="end"/>
        </w:r>
      </w:p>
    </w:sdtContent>
  </w:sdt>
  <w:p w14:paraId="3FFF8873" w14:textId="77777777" w:rsidR="005F1B6E" w:rsidRPr="001965C2" w:rsidRDefault="005F1B6E" w:rsidP="005F1B6E">
    <w:pPr>
      <w:pStyle w:val="Fuzeile"/>
      <w:ind w:firstLine="360"/>
      <w:rPr>
        <w:rFonts w:ascii="Avenir Book" w:hAnsi="Avenir Book"/>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ACDC41" w14:textId="77777777" w:rsidR="00E04FF7" w:rsidRDefault="00E04FF7" w:rsidP="007D563E">
      <w:pPr>
        <w:spacing w:after="0" w:line="240" w:lineRule="auto"/>
      </w:pPr>
      <w:r>
        <w:separator/>
      </w:r>
    </w:p>
  </w:footnote>
  <w:footnote w:type="continuationSeparator" w:id="0">
    <w:p w14:paraId="75F5BE78" w14:textId="77777777" w:rsidR="00E04FF7" w:rsidRDefault="00E04FF7" w:rsidP="007D563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765038" w14:textId="77777777" w:rsidR="00481C7E" w:rsidRDefault="00481C7E">
    <w:pPr>
      <w:pStyle w:val="Kopfzeile"/>
    </w:pPr>
    <w:r>
      <w:rPr>
        <w:noProof/>
      </w:rPr>
      <w:drawing>
        <wp:anchor distT="0" distB="0" distL="114300" distR="114300" simplePos="0" relativeHeight="251661312" behindDoc="1" locked="0" layoutInCell="1" allowOverlap="1" wp14:anchorId="5209E793" wp14:editId="6105E5F1">
          <wp:simplePos x="0" y="0"/>
          <wp:positionH relativeFrom="column">
            <wp:posOffset>-887730</wp:posOffset>
          </wp:positionH>
          <wp:positionV relativeFrom="paragraph">
            <wp:posOffset>-462915</wp:posOffset>
          </wp:positionV>
          <wp:extent cx="7586804" cy="3187732"/>
          <wp:effectExtent l="0" t="0" r="0" b="0"/>
          <wp:wrapNone/>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
                    <a:extLst>
                      <a:ext uri="{28A0092B-C50C-407E-A947-70E740481C1C}">
                        <a14:useLocalDpi xmlns:a14="http://schemas.microsoft.com/office/drawing/2010/main" val="0"/>
                      </a:ext>
                    </a:extLst>
                  </a:blip>
                  <a:stretch>
                    <a:fillRect/>
                  </a:stretch>
                </pic:blipFill>
                <pic:spPr>
                  <a:xfrm>
                    <a:off x="0" y="0"/>
                    <a:ext cx="7586804" cy="3187732"/>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42E0E" w14:textId="77777777" w:rsidR="00D314A4" w:rsidRDefault="00D314A4">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9F4608" w14:textId="77777777" w:rsidR="00D314A4" w:rsidRDefault="00D314A4">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4756F4" w14:textId="1FC169D7" w:rsidR="005F1B6E" w:rsidRDefault="005F1B6E">
    <w:pPr>
      <w:pStyle w:val="Kopfzeile"/>
    </w:pPr>
    <w:r>
      <w:rPr>
        <w:noProof/>
      </w:rPr>
      <w:drawing>
        <wp:anchor distT="0" distB="0" distL="114300" distR="114300" simplePos="0" relativeHeight="251659264" behindDoc="1" locked="0" layoutInCell="1" allowOverlap="1" wp14:anchorId="5A062A48" wp14:editId="790E72B3">
          <wp:simplePos x="0" y="0"/>
          <wp:positionH relativeFrom="column">
            <wp:posOffset>-887730</wp:posOffset>
          </wp:positionH>
          <wp:positionV relativeFrom="paragraph">
            <wp:posOffset>-462915</wp:posOffset>
          </wp:positionV>
          <wp:extent cx="7586804" cy="3187732"/>
          <wp:effectExtent l="0" t="0" r="0" b="0"/>
          <wp:wrapNone/>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
                    <a:extLst>
                      <a:ext uri="{28A0092B-C50C-407E-A947-70E740481C1C}">
                        <a14:useLocalDpi xmlns:a14="http://schemas.microsoft.com/office/drawing/2010/main" val="0"/>
                      </a:ext>
                    </a:extLst>
                  </a:blip>
                  <a:stretch>
                    <a:fillRect/>
                  </a:stretch>
                </pic:blipFill>
                <pic:spPr>
                  <a:xfrm>
                    <a:off x="0" y="0"/>
                    <a:ext cx="7586804" cy="3187732"/>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F14D9D"/>
    <w:multiLevelType w:val="hybridMultilevel"/>
    <w:tmpl w:val="A75CE9D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17747AC3"/>
    <w:multiLevelType w:val="hybridMultilevel"/>
    <w:tmpl w:val="A2563EB0"/>
    <w:lvl w:ilvl="0" w:tplc="71A8CB44">
      <w:start w:val="1"/>
      <w:numFmt w:val="bullet"/>
      <w:lvlText w:val=""/>
      <w:lvlJc w:val="left"/>
      <w:pPr>
        <w:tabs>
          <w:tab w:val="num" w:pos="720"/>
        </w:tabs>
        <w:ind w:left="720" w:hanging="360"/>
      </w:pPr>
      <w:rPr>
        <w:rFonts w:ascii="Symbol" w:hAnsi="Symbol" w:hint="default"/>
      </w:rPr>
    </w:lvl>
    <w:lvl w:ilvl="1" w:tplc="72E8A8E2">
      <w:start w:val="1"/>
      <w:numFmt w:val="bullet"/>
      <w:lvlText w:val=""/>
      <w:lvlJc w:val="left"/>
      <w:pPr>
        <w:tabs>
          <w:tab w:val="num" w:pos="1440"/>
        </w:tabs>
        <w:ind w:left="1440" w:hanging="360"/>
      </w:pPr>
      <w:rPr>
        <w:rFonts w:ascii="Symbol" w:hAnsi="Symbol" w:hint="default"/>
      </w:rPr>
    </w:lvl>
    <w:lvl w:ilvl="2" w:tplc="96E084DE" w:tentative="1">
      <w:start w:val="1"/>
      <w:numFmt w:val="bullet"/>
      <w:lvlText w:val=""/>
      <w:lvlJc w:val="left"/>
      <w:pPr>
        <w:tabs>
          <w:tab w:val="num" w:pos="2160"/>
        </w:tabs>
        <w:ind w:left="2160" w:hanging="360"/>
      </w:pPr>
      <w:rPr>
        <w:rFonts w:ascii="Symbol" w:hAnsi="Symbol" w:hint="default"/>
      </w:rPr>
    </w:lvl>
    <w:lvl w:ilvl="3" w:tplc="A70270AA" w:tentative="1">
      <w:start w:val="1"/>
      <w:numFmt w:val="bullet"/>
      <w:lvlText w:val=""/>
      <w:lvlJc w:val="left"/>
      <w:pPr>
        <w:tabs>
          <w:tab w:val="num" w:pos="2880"/>
        </w:tabs>
        <w:ind w:left="2880" w:hanging="360"/>
      </w:pPr>
      <w:rPr>
        <w:rFonts w:ascii="Symbol" w:hAnsi="Symbol" w:hint="default"/>
      </w:rPr>
    </w:lvl>
    <w:lvl w:ilvl="4" w:tplc="B3A2C444" w:tentative="1">
      <w:start w:val="1"/>
      <w:numFmt w:val="bullet"/>
      <w:lvlText w:val=""/>
      <w:lvlJc w:val="left"/>
      <w:pPr>
        <w:tabs>
          <w:tab w:val="num" w:pos="3600"/>
        </w:tabs>
        <w:ind w:left="3600" w:hanging="360"/>
      </w:pPr>
      <w:rPr>
        <w:rFonts w:ascii="Symbol" w:hAnsi="Symbol" w:hint="default"/>
      </w:rPr>
    </w:lvl>
    <w:lvl w:ilvl="5" w:tplc="E32A5F48" w:tentative="1">
      <w:start w:val="1"/>
      <w:numFmt w:val="bullet"/>
      <w:lvlText w:val=""/>
      <w:lvlJc w:val="left"/>
      <w:pPr>
        <w:tabs>
          <w:tab w:val="num" w:pos="4320"/>
        </w:tabs>
        <w:ind w:left="4320" w:hanging="360"/>
      </w:pPr>
      <w:rPr>
        <w:rFonts w:ascii="Symbol" w:hAnsi="Symbol" w:hint="default"/>
      </w:rPr>
    </w:lvl>
    <w:lvl w:ilvl="6" w:tplc="A9EAF760" w:tentative="1">
      <w:start w:val="1"/>
      <w:numFmt w:val="bullet"/>
      <w:lvlText w:val=""/>
      <w:lvlJc w:val="left"/>
      <w:pPr>
        <w:tabs>
          <w:tab w:val="num" w:pos="5040"/>
        </w:tabs>
        <w:ind w:left="5040" w:hanging="360"/>
      </w:pPr>
      <w:rPr>
        <w:rFonts w:ascii="Symbol" w:hAnsi="Symbol" w:hint="default"/>
      </w:rPr>
    </w:lvl>
    <w:lvl w:ilvl="7" w:tplc="D5FEF9C6" w:tentative="1">
      <w:start w:val="1"/>
      <w:numFmt w:val="bullet"/>
      <w:lvlText w:val=""/>
      <w:lvlJc w:val="left"/>
      <w:pPr>
        <w:tabs>
          <w:tab w:val="num" w:pos="5760"/>
        </w:tabs>
        <w:ind w:left="5760" w:hanging="360"/>
      </w:pPr>
      <w:rPr>
        <w:rFonts w:ascii="Symbol" w:hAnsi="Symbol" w:hint="default"/>
      </w:rPr>
    </w:lvl>
    <w:lvl w:ilvl="8" w:tplc="C9C05DAA" w:tentative="1">
      <w:start w:val="1"/>
      <w:numFmt w:val="bullet"/>
      <w:lvlText w:val=""/>
      <w:lvlJc w:val="left"/>
      <w:pPr>
        <w:tabs>
          <w:tab w:val="num" w:pos="6480"/>
        </w:tabs>
        <w:ind w:left="6480" w:hanging="360"/>
      </w:pPr>
      <w:rPr>
        <w:rFonts w:ascii="Symbol" w:hAnsi="Symbol" w:hint="default"/>
      </w:rPr>
    </w:lvl>
  </w:abstractNum>
  <w:abstractNum w:abstractNumId="2" w15:restartNumberingAfterBreak="0">
    <w:nsid w:val="310D6EFE"/>
    <w:multiLevelType w:val="hybridMultilevel"/>
    <w:tmpl w:val="A4166FC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32B2195E"/>
    <w:multiLevelType w:val="hybridMultilevel"/>
    <w:tmpl w:val="AB4E45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56D3750"/>
    <w:multiLevelType w:val="hybridMultilevel"/>
    <w:tmpl w:val="75743E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5393F86"/>
    <w:multiLevelType w:val="hybridMultilevel"/>
    <w:tmpl w:val="8C620F1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 w15:restartNumberingAfterBreak="0">
    <w:nsid w:val="5BBE5FE0"/>
    <w:multiLevelType w:val="hybridMultilevel"/>
    <w:tmpl w:val="56D6CF40"/>
    <w:lvl w:ilvl="0" w:tplc="04070005">
      <w:start w:val="1"/>
      <w:numFmt w:val="bullet"/>
      <w:lvlText w:val=""/>
      <w:lvlJc w:val="left"/>
      <w:pPr>
        <w:ind w:left="720" w:hanging="360"/>
      </w:pPr>
      <w:rPr>
        <w:rFonts w:ascii="Wingdings" w:hAnsi="Wingdings" w:hint="default"/>
      </w:rPr>
    </w:lvl>
    <w:lvl w:ilvl="1" w:tplc="4F4EDAAA">
      <w:start w:val="1"/>
      <w:numFmt w:val="bullet"/>
      <w:lvlText w:val="-"/>
      <w:lvlJc w:val="left"/>
      <w:pPr>
        <w:ind w:left="1440" w:hanging="360"/>
      </w:pPr>
      <w:rPr>
        <w:rFonts w:ascii="Arial" w:hAnsi="Arial"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778B6126"/>
    <w:multiLevelType w:val="hybridMultilevel"/>
    <w:tmpl w:val="D5B07E94"/>
    <w:lvl w:ilvl="0" w:tplc="B158E864">
      <w:numFmt w:val="bullet"/>
      <w:lvlText w:val="-"/>
      <w:lvlJc w:val="left"/>
      <w:pPr>
        <w:ind w:left="720" w:hanging="360"/>
      </w:pPr>
      <w:rPr>
        <w:rFonts w:ascii="Calibri" w:eastAsia="Times New Roman" w:hAnsi="Calibri" w:cs="Calibri" w:hint="default"/>
        <w:color w:val="4F81BD"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7EFA0EE4"/>
    <w:multiLevelType w:val="hybridMultilevel"/>
    <w:tmpl w:val="EE389FD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55940264">
    <w:abstractNumId w:val="6"/>
  </w:num>
  <w:num w:numId="2" w16cid:durableId="1641417829">
    <w:abstractNumId w:val="2"/>
  </w:num>
  <w:num w:numId="3" w16cid:durableId="1061908596">
    <w:abstractNumId w:val="5"/>
  </w:num>
  <w:num w:numId="4" w16cid:durableId="546258937">
    <w:abstractNumId w:val="0"/>
  </w:num>
  <w:num w:numId="5" w16cid:durableId="1804543236">
    <w:abstractNumId w:val="3"/>
  </w:num>
  <w:num w:numId="6" w16cid:durableId="312952548">
    <w:abstractNumId w:val="4"/>
  </w:num>
  <w:num w:numId="7" w16cid:durableId="888107401">
    <w:abstractNumId w:val="8"/>
  </w:num>
  <w:num w:numId="8" w16cid:durableId="1872187988">
    <w:abstractNumId w:val="1"/>
  </w:num>
  <w:num w:numId="9" w16cid:durableId="1252814834">
    <w:abstractNumId w:val="7"/>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3159"/>
    <w:rsid w:val="00001DBC"/>
    <w:rsid w:val="00007BD4"/>
    <w:rsid w:val="0001034E"/>
    <w:rsid w:val="00010E17"/>
    <w:rsid w:val="00014B2F"/>
    <w:rsid w:val="0002315C"/>
    <w:rsid w:val="00031506"/>
    <w:rsid w:val="000369E9"/>
    <w:rsid w:val="0003745A"/>
    <w:rsid w:val="00040BA0"/>
    <w:rsid w:val="00043DF6"/>
    <w:rsid w:val="00043EC0"/>
    <w:rsid w:val="00043EEF"/>
    <w:rsid w:val="00047F85"/>
    <w:rsid w:val="00052093"/>
    <w:rsid w:val="00052E11"/>
    <w:rsid w:val="000649D7"/>
    <w:rsid w:val="00066658"/>
    <w:rsid w:val="000817BD"/>
    <w:rsid w:val="00083BBD"/>
    <w:rsid w:val="00085B3E"/>
    <w:rsid w:val="00086568"/>
    <w:rsid w:val="00087116"/>
    <w:rsid w:val="000918BD"/>
    <w:rsid w:val="000920C7"/>
    <w:rsid w:val="0009238E"/>
    <w:rsid w:val="000934AC"/>
    <w:rsid w:val="00093BE3"/>
    <w:rsid w:val="00093D0A"/>
    <w:rsid w:val="00093E21"/>
    <w:rsid w:val="00094551"/>
    <w:rsid w:val="000948F5"/>
    <w:rsid w:val="000953E3"/>
    <w:rsid w:val="00097B7C"/>
    <w:rsid w:val="000A2072"/>
    <w:rsid w:val="000A21DA"/>
    <w:rsid w:val="000A51C5"/>
    <w:rsid w:val="000A594F"/>
    <w:rsid w:val="000A7998"/>
    <w:rsid w:val="000B0D4C"/>
    <w:rsid w:val="000B1E5F"/>
    <w:rsid w:val="000B211A"/>
    <w:rsid w:val="000B3083"/>
    <w:rsid w:val="000B7595"/>
    <w:rsid w:val="000C0F7F"/>
    <w:rsid w:val="000C1CB5"/>
    <w:rsid w:val="000C1DB2"/>
    <w:rsid w:val="000C3912"/>
    <w:rsid w:val="000C5A76"/>
    <w:rsid w:val="000C6FAB"/>
    <w:rsid w:val="000D543A"/>
    <w:rsid w:val="000E0C18"/>
    <w:rsid w:val="000E330F"/>
    <w:rsid w:val="000E6117"/>
    <w:rsid w:val="000F003F"/>
    <w:rsid w:val="000F19A6"/>
    <w:rsid w:val="000F6251"/>
    <w:rsid w:val="000F69F1"/>
    <w:rsid w:val="00101720"/>
    <w:rsid w:val="00104532"/>
    <w:rsid w:val="0011025B"/>
    <w:rsid w:val="0011084A"/>
    <w:rsid w:val="00111664"/>
    <w:rsid w:val="0011533E"/>
    <w:rsid w:val="00117179"/>
    <w:rsid w:val="0012197B"/>
    <w:rsid w:val="00122454"/>
    <w:rsid w:val="001225ED"/>
    <w:rsid w:val="001238CB"/>
    <w:rsid w:val="001279B8"/>
    <w:rsid w:val="00132E9B"/>
    <w:rsid w:val="0013367A"/>
    <w:rsid w:val="00137052"/>
    <w:rsid w:val="001404FD"/>
    <w:rsid w:val="00140CE7"/>
    <w:rsid w:val="0014146B"/>
    <w:rsid w:val="00141E43"/>
    <w:rsid w:val="001467AB"/>
    <w:rsid w:val="001471F0"/>
    <w:rsid w:val="001473E9"/>
    <w:rsid w:val="00157DD1"/>
    <w:rsid w:val="0016395D"/>
    <w:rsid w:val="00164E84"/>
    <w:rsid w:val="00165366"/>
    <w:rsid w:val="0016638B"/>
    <w:rsid w:val="001668BC"/>
    <w:rsid w:val="00166B49"/>
    <w:rsid w:val="00166FDB"/>
    <w:rsid w:val="00167B65"/>
    <w:rsid w:val="00172484"/>
    <w:rsid w:val="001736DB"/>
    <w:rsid w:val="00173CF1"/>
    <w:rsid w:val="001748FD"/>
    <w:rsid w:val="001810FB"/>
    <w:rsid w:val="00186004"/>
    <w:rsid w:val="00193C8C"/>
    <w:rsid w:val="00194E8F"/>
    <w:rsid w:val="001965C2"/>
    <w:rsid w:val="0019712F"/>
    <w:rsid w:val="001A466B"/>
    <w:rsid w:val="001B0763"/>
    <w:rsid w:val="001B2112"/>
    <w:rsid w:val="001B2B43"/>
    <w:rsid w:val="001B6E02"/>
    <w:rsid w:val="001C267D"/>
    <w:rsid w:val="001C60C8"/>
    <w:rsid w:val="001C6F62"/>
    <w:rsid w:val="001C7259"/>
    <w:rsid w:val="001D44B2"/>
    <w:rsid w:val="001D78D7"/>
    <w:rsid w:val="001D799E"/>
    <w:rsid w:val="001E0CD9"/>
    <w:rsid w:val="001E7EBD"/>
    <w:rsid w:val="001F0764"/>
    <w:rsid w:val="001F3B8E"/>
    <w:rsid w:val="001F6943"/>
    <w:rsid w:val="001F78C4"/>
    <w:rsid w:val="00215F6E"/>
    <w:rsid w:val="00216EDF"/>
    <w:rsid w:val="00221912"/>
    <w:rsid w:val="00222CE6"/>
    <w:rsid w:val="0022593D"/>
    <w:rsid w:val="002259B6"/>
    <w:rsid w:val="002271E9"/>
    <w:rsid w:val="00227608"/>
    <w:rsid w:val="0023024B"/>
    <w:rsid w:val="0023134E"/>
    <w:rsid w:val="002314FE"/>
    <w:rsid w:val="0023718A"/>
    <w:rsid w:val="00242AFE"/>
    <w:rsid w:val="00242D1F"/>
    <w:rsid w:val="00244805"/>
    <w:rsid w:val="00251023"/>
    <w:rsid w:val="00253A8A"/>
    <w:rsid w:val="00253D24"/>
    <w:rsid w:val="00253F48"/>
    <w:rsid w:val="002606DB"/>
    <w:rsid w:val="00263CDA"/>
    <w:rsid w:val="00263EBB"/>
    <w:rsid w:val="00264432"/>
    <w:rsid w:val="00264EC2"/>
    <w:rsid w:val="00267339"/>
    <w:rsid w:val="002705E8"/>
    <w:rsid w:val="002712D9"/>
    <w:rsid w:val="0027240A"/>
    <w:rsid w:val="00272AC4"/>
    <w:rsid w:val="002769C2"/>
    <w:rsid w:val="00276C51"/>
    <w:rsid w:val="00280CC3"/>
    <w:rsid w:val="0028402C"/>
    <w:rsid w:val="00284266"/>
    <w:rsid w:val="00284ED7"/>
    <w:rsid w:val="00287A2A"/>
    <w:rsid w:val="0029076C"/>
    <w:rsid w:val="00294BE9"/>
    <w:rsid w:val="002952CB"/>
    <w:rsid w:val="002957D9"/>
    <w:rsid w:val="00295983"/>
    <w:rsid w:val="002A046C"/>
    <w:rsid w:val="002A1528"/>
    <w:rsid w:val="002A22B5"/>
    <w:rsid w:val="002A2D71"/>
    <w:rsid w:val="002A36EB"/>
    <w:rsid w:val="002A7534"/>
    <w:rsid w:val="002B08D7"/>
    <w:rsid w:val="002B1163"/>
    <w:rsid w:val="002B3722"/>
    <w:rsid w:val="002B5BF5"/>
    <w:rsid w:val="002B5F00"/>
    <w:rsid w:val="002B6566"/>
    <w:rsid w:val="002B70E5"/>
    <w:rsid w:val="002C0B48"/>
    <w:rsid w:val="002C126D"/>
    <w:rsid w:val="002C1F66"/>
    <w:rsid w:val="002C33FD"/>
    <w:rsid w:val="002C4E64"/>
    <w:rsid w:val="002C57C1"/>
    <w:rsid w:val="002D2D18"/>
    <w:rsid w:val="002D3B21"/>
    <w:rsid w:val="002D40BB"/>
    <w:rsid w:val="002D48E8"/>
    <w:rsid w:val="002D5B13"/>
    <w:rsid w:val="002D5E48"/>
    <w:rsid w:val="002D6662"/>
    <w:rsid w:val="002D6B01"/>
    <w:rsid w:val="002E1B13"/>
    <w:rsid w:val="002E1E9A"/>
    <w:rsid w:val="002E3D40"/>
    <w:rsid w:val="002E4F49"/>
    <w:rsid w:val="002E6287"/>
    <w:rsid w:val="002E6A92"/>
    <w:rsid w:val="002E72BD"/>
    <w:rsid w:val="002E768B"/>
    <w:rsid w:val="002E7757"/>
    <w:rsid w:val="002F0167"/>
    <w:rsid w:val="002F17C8"/>
    <w:rsid w:val="002F4A80"/>
    <w:rsid w:val="002F51D2"/>
    <w:rsid w:val="002F58AE"/>
    <w:rsid w:val="002F7488"/>
    <w:rsid w:val="002F7ADB"/>
    <w:rsid w:val="00300A6F"/>
    <w:rsid w:val="00312CE4"/>
    <w:rsid w:val="00313D38"/>
    <w:rsid w:val="003236C4"/>
    <w:rsid w:val="003244B6"/>
    <w:rsid w:val="003247B5"/>
    <w:rsid w:val="003265DF"/>
    <w:rsid w:val="003269FA"/>
    <w:rsid w:val="00330F14"/>
    <w:rsid w:val="00334041"/>
    <w:rsid w:val="00334062"/>
    <w:rsid w:val="00334345"/>
    <w:rsid w:val="0033597B"/>
    <w:rsid w:val="00341541"/>
    <w:rsid w:val="00343956"/>
    <w:rsid w:val="00343A05"/>
    <w:rsid w:val="003468AB"/>
    <w:rsid w:val="003469CB"/>
    <w:rsid w:val="0034788A"/>
    <w:rsid w:val="00347945"/>
    <w:rsid w:val="003569B5"/>
    <w:rsid w:val="00360F6C"/>
    <w:rsid w:val="003633A7"/>
    <w:rsid w:val="003658C5"/>
    <w:rsid w:val="00366AE9"/>
    <w:rsid w:val="00366C6F"/>
    <w:rsid w:val="0037014F"/>
    <w:rsid w:val="00372DA4"/>
    <w:rsid w:val="00374177"/>
    <w:rsid w:val="00374465"/>
    <w:rsid w:val="00377541"/>
    <w:rsid w:val="00377BA6"/>
    <w:rsid w:val="00380686"/>
    <w:rsid w:val="003811D7"/>
    <w:rsid w:val="003832D6"/>
    <w:rsid w:val="00384271"/>
    <w:rsid w:val="00385736"/>
    <w:rsid w:val="00385B79"/>
    <w:rsid w:val="00386899"/>
    <w:rsid w:val="00386F06"/>
    <w:rsid w:val="0039734E"/>
    <w:rsid w:val="00397392"/>
    <w:rsid w:val="00397AE6"/>
    <w:rsid w:val="003A4341"/>
    <w:rsid w:val="003A573D"/>
    <w:rsid w:val="003B03B9"/>
    <w:rsid w:val="003B1BFE"/>
    <w:rsid w:val="003B3945"/>
    <w:rsid w:val="003B618A"/>
    <w:rsid w:val="003C0B2D"/>
    <w:rsid w:val="003D3255"/>
    <w:rsid w:val="003D3BA1"/>
    <w:rsid w:val="003D47A9"/>
    <w:rsid w:val="003D6698"/>
    <w:rsid w:val="003E005C"/>
    <w:rsid w:val="003E28B0"/>
    <w:rsid w:val="003E35BC"/>
    <w:rsid w:val="003E425F"/>
    <w:rsid w:val="003E4C86"/>
    <w:rsid w:val="003E6A6B"/>
    <w:rsid w:val="003E7083"/>
    <w:rsid w:val="003E7F0E"/>
    <w:rsid w:val="003F3508"/>
    <w:rsid w:val="003F4FCA"/>
    <w:rsid w:val="003F567C"/>
    <w:rsid w:val="003F6127"/>
    <w:rsid w:val="003F71DE"/>
    <w:rsid w:val="00400D6F"/>
    <w:rsid w:val="00401851"/>
    <w:rsid w:val="00405124"/>
    <w:rsid w:val="00405C6D"/>
    <w:rsid w:val="0041013E"/>
    <w:rsid w:val="0041271F"/>
    <w:rsid w:val="0041355D"/>
    <w:rsid w:val="00413D8D"/>
    <w:rsid w:val="0041573A"/>
    <w:rsid w:val="0041684D"/>
    <w:rsid w:val="004218C9"/>
    <w:rsid w:val="004241F6"/>
    <w:rsid w:val="0043394E"/>
    <w:rsid w:val="00433BEA"/>
    <w:rsid w:val="00434D28"/>
    <w:rsid w:val="00436666"/>
    <w:rsid w:val="00443319"/>
    <w:rsid w:val="00443650"/>
    <w:rsid w:val="0044585F"/>
    <w:rsid w:val="0044665C"/>
    <w:rsid w:val="00446693"/>
    <w:rsid w:val="0045342D"/>
    <w:rsid w:val="00453C0F"/>
    <w:rsid w:val="00455CBE"/>
    <w:rsid w:val="00460407"/>
    <w:rsid w:val="00465F22"/>
    <w:rsid w:val="00465FA9"/>
    <w:rsid w:val="004709CE"/>
    <w:rsid w:val="004726BB"/>
    <w:rsid w:val="00473745"/>
    <w:rsid w:val="004804DA"/>
    <w:rsid w:val="00480A4A"/>
    <w:rsid w:val="00481C7E"/>
    <w:rsid w:val="00483625"/>
    <w:rsid w:val="00485710"/>
    <w:rsid w:val="00487487"/>
    <w:rsid w:val="004906E4"/>
    <w:rsid w:val="004941C2"/>
    <w:rsid w:val="00494A0B"/>
    <w:rsid w:val="00497088"/>
    <w:rsid w:val="004A01D6"/>
    <w:rsid w:val="004A18E8"/>
    <w:rsid w:val="004A53F0"/>
    <w:rsid w:val="004A59BA"/>
    <w:rsid w:val="004B0426"/>
    <w:rsid w:val="004B04D2"/>
    <w:rsid w:val="004B114E"/>
    <w:rsid w:val="004B202D"/>
    <w:rsid w:val="004B26A9"/>
    <w:rsid w:val="004B4835"/>
    <w:rsid w:val="004C3027"/>
    <w:rsid w:val="004C4A52"/>
    <w:rsid w:val="004C7661"/>
    <w:rsid w:val="004C7CBB"/>
    <w:rsid w:val="004D0F59"/>
    <w:rsid w:val="004D5253"/>
    <w:rsid w:val="004D5711"/>
    <w:rsid w:val="004D7A06"/>
    <w:rsid w:val="004E0C33"/>
    <w:rsid w:val="004E6C09"/>
    <w:rsid w:val="004E7AD6"/>
    <w:rsid w:val="004F0699"/>
    <w:rsid w:val="004F08D6"/>
    <w:rsid w:val="004F16D1"/>
    <w:rsid w:val="004F470B"/>
    <w:rsid w:val="004F4839"/>
    <w:rsid w:val="004F49CB"/>
    <w:rsid w:val="004F4AF6"/>
    <w:rsid w:val="004F55A8"/>
    <w:rsid w:val="004F6DAD"/>
    <w:rsid w:val="00501469"/>
    <w:rsid w:val="0050549E"/>
    <w:rsid w:val="00505D42"/>
    <w:rsid w:val="005108A2"/>
    <w:rsid w:val="00512935"/>
    <w:rsid w:val="005136C7"/>
    <w:rsid w:val="0051529E"/>
    <w:rsid w:val="005201FD"/>
    <w:rsid w:val="00520B3C"/>
    <w:rsid w:val="0052193E"/>
    <w:rsid w:val="00521B18"/>
    <w:rsid w:val="00521B41"/>
    <w:rsid w:val="0052507F"/>
    <w:rsid w:val="00527D96"/>
    <w:rsid w:val="00530094"/>
    <w:rsid w:val="00530EBA"/>
    <w:rsid w:val="00533D0C"/>
    <w:rsid w:val="00537123"/>
    <w:rsid w:val="005437E9"/>
    <w:rsid w:val="00550330"/>
    <w:rsid w:val="005545C3"/>
    <w:rsid w:val="0055572E"/>
    <w:rsid w:val="00566321"/>
    <w:rsid w:val="00566F64"/>
    <w:rsid w:val="00567AC2"/>
    <w:rsid w:val="005709CF"/>
    <w:rsid w:val="00571CDE"/>
    <w:rsid w:val="00572882"/>
    <w:rsid w:val="005730BD"/>
    <w:rsid w:val="005738B3"/>
    <w:rsid w:val="00575EE3"/>
    <w:rsid w:val="00587A62"/>
    <w:rsid w:val="0059072B"/>
    <w:rsid w:val="00590795"/>
    <w:rsid w:val="00591DF2"/>
    <w:rsid w:val="00595C2E"/>
    <w:rsid w:val="00597C1D"/>
    <w:rsid w:val="005A0C33"/>
    <w:rsid w:val="005A76D7"/>
    <w:rsid w:val="005B12C1"/>
    <w:rsid w:val="005B53EB"/>
    <w:rsid w:val="005B6CC5"/>
    <w:rsid w:val="005B7B4D"/>
    <w:rsid w:val="005C5EB5"/>
    <w:rsid w:val="005D373F"/>
    <w:rsid w:val="005D47D9"/>
    <w:rsid w:val="005D5D04"/>
    <w:rsid w:val="005D67D5"/>
    <w:rsid w:val="005D69AC"/>
    <w:rsid w:val="005D6CCB"/>
    <w:rsid w:val="005E2C26"/>
    <w:rsid w:val="005E2C8C"/>
    <w:rsid w:val="005E395B"/>
    <w:rsid w:val="005E6041"/>
    <w:rsid w:val="005F123E"/>
    <w:rsid w:val="005F1B6E"/>
    <w:rsid w:val="005F27D0"/>
    <w:rsid w:val="005F3A49"/>
    <w:rsid w:val="005F565E"/>
    <w:rsid w:val="005F5C2F"/>
    <w:rsid w:val="005F695A"/>
    <w:rsid w:val="006002B1"/>
    <w:rsid w:val="00601992"/>
    <w:rsid w:val="006066D4"/>
    <w:rsid w:val="00614556"/>
    <w:rsid w:val="006148BF"/>
    <w:rsid w:val="00616806"/>
    <w:rsid w:val="0061794C"/>
    <w:rsid w:val="00620137"/>
    <w:rsid w:val="00623507"/>
    <w:rsid w:val="00633828"/>
    <w:rsid w:val="00636A80"/>
    <w:rsid w:val="006408A6"/>
    <w:rsid w:val="0064412C"/>
    <w:rsid w:val="00646BF2"/>
    <w:rsid w:val="006509EA"/>
    <w:rsid w:val="00651DD0"/>
    <w:rsid w:val="0065261D"/>
    <w:rsid w:val="00653C1B"/>
    <w:rsid w:val="00662C59"/>
    <w:rsid w:val="00665B5C"/>
    <w:rsid w:val="00666F87"/>
    <w:rsid w:val="00670398"/>
    <w:rsid w:val="00672A51"/>
    <w:rsid w:val="0067535E"/>
    <w:rsid w:val="006764A1"/>
    <w:rsid w:val="00676D99"/>
    <w:rsid w:val="006815B5"/>
    <w:rsid w:val="006839C2"/>
    <w:rsid w:val="00683B4D"/>
    <w:rsid w:val="00686056"/>
    <w:rsid w:val="00690A26"/>
    <w:rsid w:val="00691A80"/>
    <w:rsid w:val="00692D9C"/>
    <w:rsid w:val="00694B7F"/>
    <w:rsid w:val="006A0802"/>
    <w:rsid w:val="006A146E"/>
    <w:rsid w:val="006A5775"/>
    <w:rsid w:val="006B0B69"/>
    <w:rsid w:val="006B1806"/>
    <w:rsid w:val="006B1E2D"/>
    <w:rsid w:val="006B258F"/>
    <w:rsid w:val="006B39DB"/>
    <w:rsid w:val="006B4FE5"/>
    <w:rsid w:val="006B6610"/>
    <w:rsid w:val="006B7602"/>
    <w:rsid w:val="006C0051"/>
    <w:rsid w:val="006C0F64"/>
    <w:rsid w:val="006C1DBC"/>
    <w:rsid w:val="006C2D8E"/>
    <w:rsid w:val="006C33E5"/>
    <w:rsid w:val="006C4E96"/>
    <w:rsid w:val="006C5AE5"/>
    <w:rsid w:val="006C6495"/>
    <w:rsid w:val="006D0A1A"/>
    <w:rsid w:val="006D0A67"/>
    <w:rsid w:val="006D0C4E"/>
    <w:rsid w:val="006D1873"/>
    <w:rsid w:val="006D5C60"/>
    <w:rsid w:val="006D7D29"/>
    <w:rsid w:val="006E0949"/>
    <w:rsid w:val="006E0A23"/>
    <w:rsid w:val="006E6C7F"/>
    <w:rsid w:val="006E7040"/>
    <w:rsid w:val="006F1A54"/>
    <w:rsid w:val="006F247C"/>
    <w:rsid w:val="006F2C5F"/>
    <w:rsid w:val="006F7ABB"/>
    <w:rsid w:val="0070052D"/>
    <w:rsid w:val="00703CE2"/>
    <w:rsid w:val="00706D76"/>
    <w:rsid w:val="0070791E"/>
    <w:rsid w:val="00711A67"/>
    <w:rsid w:val="0071272B"/>
    <w:rsid w:val="00714051"/>
    <w:rsid w:val="00715001"/>
    <w:rsid w:val="007240FC"/>
    <w:rsid w:val="00724B1D"/>
    <w:rsid w:val="007260C6"/>
    <w:rsid w:val="00726672"/>
    <w:rsid w:val="00730AFB"/>
    <w:rsid w:val="00732CA8"/>
    <w:rsid w:val="00735D72"/>
    <w:rsid w:val="00743B44"/>
    <w:rsid w:val="00756D57"/>
    <w:rsid w:val="0076284D"/>
    <w:rsid w:val="00762E45"/>
    <w:rsid w:val="00762EC9"/>
    <w:rsid w:val="007664F8"/>
    <w:rsid w:val="00770132"/>
    <w:rsid w:val="00770C3B"/>
    <w:rsid w:val="00774299"/>
    <w:rsid w:val="00774D54"/>
    <w:rsid w:val="0077613C"/>
    <w:rsid w:val="0077622E"/>
    <w:rsid w:val="00781AC0"/>
    <w:rsid w:val="00782782"/>
    <w:rsid w:val="00782E87"/>
    <w:rsid w:val="0078455D"/>
    <w:rsid w:val="00787A9E"/>
    <w:rsid w:val="00795ADA"/>
    <w:rsid w:val="00795CA9"/>
    <w:rsid w:val="00795F8A"/>
    <w:rsid w:val="007972F3"/>
    <w:rsid w:val="007A09CF"/>
    <w:rsid w:val="007A1394"/>
    <w:rsid w:val="007A1E24"/>
    <w:rsid w:val="007A2615"/>
    <w:rsid w:val="007A49CA"/>
    <w:rsid w:val="007A5CD2"/>
    <w:rsid w:val="007B0899"/>
    <w:rsid w:val="007B656C"/>
    <w:rsid w:val="007C00AE"/>
    <w:rsid w:val="007C135B"/>
    <w:rsid w:val="007C4370"/>
    <w:rsid w:val="007C61D8"/>
    <w:rsid w:val="007D1838"/>
    <w:rsid w:val="007D24A6"/>
    <w:rsid w:val="007D563E"/>
    <w:rsid w:val="007E5A22"/>
    <w:rsid w:val="007E73A2"/>
    <w:rsid w:val="007F22C3"/>
    <w:rsid w:val="007F481F"/>
    <w:rsid w:val="007F4BF4"/>
    <w:rsid w:val="007F51C5"/>
    <w:rsid w:val="007F660B"/>
    <w:rsid w:val="007F6817"/>
    <w:rsid w:val="00802F13"/>
    <w:rsid w:val="00803263"/>
    <w:rsid w:val="008051F8"/>
    <w:rsid w:val="008059D7"/>
    <w:rsid w:val="00810087"/>
    <w:rsid w:val="00811602"/>
    <w:rsid w:val="00811BED"/>
    <w:rsid w:val="00812BE3"/>
    <w:rsid w:val="00813344"/>
    <w:rsid w:val="00815622"/>
    <w:rsid w:val="00815CCE"/>
    <w:rsid w:val="00816EF8"/>
    <w:rsid w:val="00817EF7"/>
    <w:rsid w:val="0082055C"/>
    <w:rsid w:val="00821733"/>
    <w:rsid w:val="00822366"/>
    <w:rsid w:val="0082252F"/>
    <w:rsid w:val="00825859"/>
    <w:rsid w:val="00826640"/>
    <w:rsid w:val="0082793A"/>
    <w:rsid w:val="0083131C"/>
    <w:rsid w:val="00831736"/>
    <w:rsid w:val="00832627"/>
    <w:rsid w:val="00833356"/>
    <w:rsid w:val="00833BF9"/>
    <w:rsid w:val="008343C6"/>
    <w:rsid w:val="00835667"/>
    <w:rsid w:val="00836B54"/>
    <w:rsid w:val="0084001C"/>
    <w:rsid w:val="00842841"/>
    <w:rsid w:val="00843FA4"/>
    <w:rsid w:val="0084578D"/>
    <w:rsid w:val="00850445"/>
    <w:rsid w:val="00850F92"/>
    <w:rsid w:val="00851D06"/>
    <w:rsid w:val="0085272C"/>
    <w:rsid w:val="0085322E"/>
    <w:rsid w:val="00855FB9"/>
    <w:rsid w:val="008566BB"/>
    <w:rsid w:val="008601C0"/>
    <w:rsid w:val="0086284A"/>
    <w:rsid w:val="0086520F"/>
    <w:rsid w:val="008655D9"/>
    <w:rsid w:val="0086605F"/>
    <w:rsid w:val="00867390"/>
    <w:rsid w:val="0086741B"/>
    <w:rsid w:val="008715F8"/>
    <w:rsid w:val="008730D4"/>
    <w:rsid w:val="00873CAF"/>
    <w:rsid w:val="00873EB2"/>
    <w:rsid w:val="008746DF"/>
    <w:rsid w:val="00876840"/>
    <w:rsid w:val="008801BF"/>
    <w:rsid w:val="00882B40"/>
    <w:rsid w:val="00882C4F"/>
    <w:rsid w:val="00884B36"/>
    <w:rsid w:val="008855D7"/>
    <w:rsid w:val="00894018"/>
    <w:rsid w:val="008A2E30"/>
    <w:rsid w:val="008A3494"/>
    <w:rsid w:val="008A5118"/>
    <w:rsid w:val="008B0639"/>
    <w:rsid w:val="008B1124"/>
    <w:rsid w:val="008B3304"/>
    <w:rsid w:val="008B5A56"/>
    <w:rsid w:val="008B73A5"/>
    <w:rsid w:val="008B7B77"/>
    <w:rsid w:val="008C1B6A"/>
    <w:rsid w:val="008C1DAB"/>
    <w:rsid w:val="008C22B2"/>
    <w:rsid w:val="008C4297"/>
    <w:rsid w:val="008C43E0"/>
    <w:rsid w:val="008C4F76"/>
    <w:rsid w:val="008C5155"/>
    <w:rsid w:val="008C5E7B"/>
    <w:rsid w:val="008C70DF"/>
    <w:rsid w:val="008C71C4"/>
    <w:rsid w:val="008D231D"/>
    <w:rsid w:val="008D276F"/>
    <w:rsid w:val="008D33DF"/>
    <w:rsid w:val="008D5FFE"/>
    <w:rsid w:val="008D6696"/>
    <w:rsid w:val="008E0388"/>
    <w:rsid w:val="008E0ABF"/>
    <w:rsid w:val="008E54E6"/>
    <w:rsid w:val="008E5B43"/>
    <w:rsid w:val="008E7297"/>
    <w:rsid w:val="008F122A"/>
    <w:rsid w:val="008F60C1"/>
    <w:rsid w:val="008F7A03"/>
    <w:rsid w:val="008F7A95"/>
    <w:rsid w:val="00901927"/>
    <w:rsid w:val="00903790"/>
    <w:rsid w:val="009041F3"/>
    <w:rsid w:val="00904D03"/>
    <w:rsid w:val="00913983"/>
    <w:rsid w:val="00913D7B"/>
    <w:rsid w:val="00914351"/>
    <w:rsid w:val="00914510"/>
    <w:rsid w:val="00920310"/>
    <w:rsid w:val="00920337"/>
    <w:rsid w:val="00921F6B"/>
    <w:rsid w:val="00924C3C"/>
    <w:rsid w:val="00926C47"/>
    <w:rsid w:val="009273CE"/>
    <w:rsid w:val="00931F19"/>
    <w:rsid w:val="00932BA0"/>
    <w:rsid w:val="009340B5"/>
    <w:rsid w:val="00934162"/>
    <w:rsid w:val="0094043A"/>
    <w:rsid w:val="00945123"/>
    <w:rsid w:val="0094547D"/>
    <w:rsid w:val="00953670"/>
    <w:rsid w:val="009538FD"/>
    <w:rsid w:val="00955BD8"/>
    <w:rsid w:val="0096036A"/>
    <w:rsid w:val="00964D76"/>
    <w:rsid w:val="00964F5D"/>
    <w:rsid w:val="00967D93"/>
    <w:rsid w:val="00971FCF"/>
    <w:rsid w:val="00973522"/>
    <w:rsid w:val="00974E08"/>
    <w:rsid w:val="009766E6"/>
    <w:rsid w:val="0097704D"/>
    <w:rsid w:val="00977866"/>
    <w:rsid w:val="00980174"/>
    <w:rsid w:val="00981EFC"/>
    <w:rsid w:val="0099058F"/>
    <w:rsid w:val="009907D3"/>
    <w:rsid w:val="00991566"/>
    <w:rsid w:val="00991961"/>
    <w:rsid w:val="00991B4D"/>
    <w:rsid w:val="00992D52"/>
    <w:rsid w:val="00993BEF"/>
    <w:rsid w:val="009956CA"/>
    <w:rsid w:val="00995C75"/>
    <w:rsid w:val="0099743D"/>
    <w:rsid w:val="009B4C52"/>
    <w:rsid w:val="009B4D89"/>
    <w:rsid w:val="009B7379"/>
    <w:rsid w:val="009B7787"/>
    <w:rsid w:val="009C0430"/>
    <w:rsid w:val="009C05A1"/>
    <w:rsid w:val="009C631D"/>
    <w:rsid w:val="009C64AB"/>
    <w:rsid w:val="009D0EF9"/>
    <w:rsid w:val="009D20D3"/>
    <w:rsid w:val="009D56E5"/>
    <w:rsid w:val="009D6817"/>
    <w:rsid w:val="009D7565"/>
    <w:rsid w:val="009E16CD"/>
    <w:rsid w:val="009E53DF"/>
    <w:rsid w:val="009E5C47"/>
    <w:rsid w:val="009E61C6"/>
    <w:rsid w:val="009E670C"/>
    <w:rsid w:val="009F2AC7"/>
    <w:rsid w:val="00A00100"/>
    <w:rsid w:val="00A00ADC"/>
    <w:rsid w:val="00A02F9E"/>
    <w:rsid w:val="00A03B48"/>
    <w:rsid w:val="00A05D9C"/>
    <w:rsid w:val="00A11A35"/>
    <w:rsid w:val="00A134E9"/>
    <w:rsid w:val="00A13DF7"/>
    <w:rsid w:val="00A14557"/>
    <w:rsid w:val="00A200E1"/>
    <w:rsid w:val="00A25B9C"/>
    <w:rsid w:val="00A32F59"/>
    <w:rsid w:val="00A33C2D"/>
    <w:rsid w:val="00A41AFF"/>
    <w:rsid w:val="00A42591"/>
    <w:rsid w:val="00A43113"/>
    <w:rsid w:val="00A4416D"/>
    <w:rsid w:val="00A448A3"/>
    <w:rsid w:val="00A45A9D"/>
    <w:rsid w:val="00A46AB1"/>
    <w:rsid w:val="00A47769"/>
    <w:rsid w:val="00A50C88"/>
    <w:rsid w:val="00A53F65"/>
    <w:rsid w:val="00A5634A"/>
    <w:rsid w:val="00A65EF3"/>
    <w:rsid w:val="00A70DA7"/>
    <w:rsid w:val="00A712BA"/>
    <w:rsid w:val="00A72D6A"/>
    <w:rsid w:val="00A75AFE"/>
    <w:rsid w:val="00A76111"/>
    <w:rsid w:val="00A77746"/>
    <w:rsid w:val="00A7787B"/>
    <w:rsid w:val="00A77A21"/>
    <w:rsid w:val="00A82E88"/>
    <w:rsid w:val="00A83C5E"/>
    <w:rsid w:val="00A84041"/>
    <w:rsid w:val="00A87650"/>
    <w:rsid w:val="00A96C88"/>
    <w:rsid w:val="00AA18AD"/>
    <w:rsid w:val="00AA1D1C"/>
    <w:rsid w:val="00AA20BC"/>
    <w:rsid w:val="00AA6BC0"/>
    <w:rsid w:val="00AA7513"/>
    <w:rsid w:val="00AA7C27"/>
    <w:rsid w:val="00AB3DE0"/>
    <w:rsid w:val="00AB6A0A"/>
    <w:rsid w:val="00AC0495"/>
    <w:rsid w:val="00AC6689"/>
    <w:rsid w:val="00AD17A0"/>
    <w:rsid w:val="00AD7917"/>
    <w:rsid w:val="00AE3480"/>
    <w:rsid w:val="00AE411F"/>
    <w:rsid w:val="00AE45D3"/>
    <w:rsid w:val="00AE487F"/>
    <w:rsid w:val="00AE4C70"/>
    <w:rsid w:val="00AE5B93"/>
    <w:rsid w:val="00AE694A"/>
    <w:rsid w:val="00AE7872"/>
    <w:rsid w:val="00AF0915"/>
    <w:rsid w:val="00AF55C9"/>
    <w:rsid w:val="00B009B3"/>
    <w:rsid w:val="00B0119C"/>
    <w:rsid w:val="00B05DA5"/>
    <w:rsid w:val="00B05E91"/>
    <w:rsid w:val="00B1100C"/>
    <w:rsid w:val="00B14306"/>
    <w:rsid w:val="00B15AC1"/>
    <w:rsid w:val="00B1778B"/>
    <w:rsid w:val="00B17A51"/>
    <w:rsid w:val="00B23136"/>
    <w:rsid w:val="00B265D2"/>
    <w:rsid w:val="00B317F6"/>
    <w:rsid w:val="00B3266C"/>
    <w:rsid w:val="00B328DB"/>
    <w:rsid w:val="00B32E48"/>
    <w:rsid w:val="00B3390E"/>
    <w:rsid w:val="00B33E3A"/>
    <w:rsid w:val="00B34441"/>
    <w:rsid w:val="00B40EEF"/>
    <w:rsid w:val="00B41762"/>
    <w:rsid w:val="00B42049"/>
    <w:rsid w:val="00B42F13"/>
    <w:rsid w:val="00B45569"/>
    <w:rsid w:val="00B4672A"/>
    <w:rsid w:val="00B547E1"/>
    <w:rsid w:val="00B5558A"/>
    <w:rsid w:val="00B55FA8"/>
    <w:rsid w:val="00B604CA"/>
    <w:rsid w:val="00B66699"/>
    <w:rsid w:val="00B66DE0"/>
    <w:rsid w:val="00B715DD"/>
    <w:rsid w:val="00B719CF"/>
    <w:rsid w:val="00B71DB6"/>
    <w:rsid w:val="00B73659"/>
    <w:rsid w:val="00B765BF"/>
    <w:rsid w:val="00B76C53"/>
    <w:rsid w:val="00B817FB"/>
    <w:rsid w:val="00B82A5C"/>
    <w:rsid w:val="00B836C4"/>
    <w:rsid w:val="00B87334"/>
    <w:rsid w:val="00B923B6"/>
    <w:rsid w:val="00B93A4A"/>
    <w:rsid w:val="00B93FE3"/>
    <w:rsid w:val="00B94FD1"/>
    <w:rsid w:val="00B9515E"/>
    <w:rsid w:val="00B96D3D"/>
    <w:rsid w:val="00BA5A9D"/>
    <w:rsid w:val="00BA5EE4"/>
    <w:rsid w:val="00BA6E85"/>
    <w:rsid w:val="00BB204B"/>
    <w:rsid w:val="00BB5676"/>
    <w:rsid w:val="00BB69A1"/>
    <w:rsid w:val="00BC56A3"/>
    <w:rsid w:val="00BC7709"/>
    <w:rsid w:val="00BD0E8E"/>
    <w:rsid w:val="00BD16C3"/>
    <w:rsid w:val="00BD1CFC"/>
    <w:rsid w:val="00BD583D"/>
    <w:rsid w:val="00BD5B3D"/>
    <w:rsid w:val="00BE0867"/>
    <w:rsid w:val="00BE0ACD"/>
    <w:rsid w:val="00BE11DB"/>
    <w:rsid w:val="00BE13C8"/>
    <w:rsid w:val="00BE4785"/>
    <w:rsid w:val="00BE4DCB"/>
    <w:rsid w:val="00BF038D"/>
    <w:rsid w:val="00BF147C"/>
    <w:rsid w:val="00BF14DA"/>
    <w:rsid w:val="00BF32CF"/>
    <w:rsid w:val="00BF56ED"/>
    <w:rsid w:val="00BF7F76"/>
    <w:rsid w:val="00C00B42"/>
    <w:rsid w:val="00C011CA"/>
    <w:rsid w:val="00C01543"/>
    <w:rsid w:val="00C03AD8"/>
    <w:rsid w:val="00C03BB4"/>
    <w:rsid w:val="00C068EC"/>
    <w:rsid w:val="00C138B1"/>
    <w:rsid w:val="00C14067"/>
    <w:rsid w:val="00C145EC"/>
    <w:rsid w:val="00C2122C"/>
    <w:rsid w:val="00C21706"/>
    <w:rsid w:val="00C22B46"/>
    <w:rsid w:val="00C241B4"/>
    <w:rsid w:val="00C24E1E"/>
    <w:rsid w:val="00C26E3F"/>
    <w:rsid w:val="00C27B7D"/>
    <w:rsid w:val="00C34302"/>
    <w:rsid w:val="00C35238"/>
    <w:rsid w:val="00C36B93"/>
    <w:rsid w:val="00C40883"/>
    <w:rsid w:val="00C40D68"/>
    <w:rsid w:val="00C42D5A"/>
    <w:rsid w:val="00C451CB"/>
    <w:rsid w:val="00C4526D"/>
    <w:rsid w:val="00C46555"/>
    <w:rsid w:val="00C47556"/>
    <w:rsid w:val="00C47983"/>
    <w:rsid w:val="00C53657"/>
    <w:rsid w:val="00C53875"/>
    <w:rsid w:val="00C55D5B"/>
    <w:rsid w:val="00C60B87"/>
    <w:rsid w:val="00C62AB2"/>
    <w:rsid w:val="00C6302B"/>
    <w:rsid w:val="00C64A8F"/>
    <w:rsid w:val="00C66518"/>
    <w:rsid w:val="00C7244A"/>
    <w:rsid w:val="00C747F5"/>
    <w:rsid w:val="00C765B8"/>
    <w:rsid w:val="00C76F49"/>
    <w:rsid w:val="00C7751B"/>
    <w:rsid w:val="00C82980"/>
    <w:rsid w:val="00C82E72"/>
    <w:rsid w:val="00C84AA0"/>
    <w:rsid w:val="00C85C21"/>
    <w:rsid w:val="00C86CBF"/>
    <w:rsid w:val="00C86F67"/>
    <w:rsid w:val="00C90FEC"/>
    <w:rsid w:val="00C910E7"/>
    <w:rsid w:val="00C91EDA"/>
    <w:rsid w:val="00C93A14"/>
    <w:rsid w:val="00C94964"/>
    <w:rsid w:val="00C96644"/>
    <w:rsid w:val="00C96F72"/>
    <w:rsid w:val="00C9784C"/>
    <w:rsid w:val="00CA19C0"/>
    <w:rsid w:val="00CA27BB"/>
    <w:rsid w:val="00CA3937"/>
    <w:rsid w:val="00CA5402"/>
    <w:rsid w:val="00CA79BD"/>
    <w:rsid w:val="00CB0418"/>
    <w:rsid w:val="00CB0C79"/>
    <w:rsid w:val="00CB12DC"/>
    <w:rsid w:val="00CB30A1"/>
    <w:rsid w:val="00CB3985"/>
    <w:rsid w:val="00CB63C1"/>
    <w:rsid w:val="00CC03AC"/>
    <w:rsid w:val="00CC3D8F"/>
    <w:rsid w:val="00CC3E9F"/>
    <w:rsid w:val="00CC6FF2"/>
    <w:rsid w:val="00CD044C"/>
    <w:rsid w:val="00CD1A20"/>
    <w:rsid w:val="00CE0083"/>
    <w:rsid w:val="00CE0EB8"/>
    <w:rsid w:val="00CE6F8A"/>
    <w:rsid w:val="00CE700A"/>
    <w:rsid w:val="00CE7959"/>
    <w:rsid w:val="00CF01F8"/>
    <w:rsid w:val="00CF52FF"/>
    <w:rsid w:val="00CF5826"/>
    <w:rsid w:val="00CF6820"/>
    <w:rsid w:val="00D0249B"/>
    <w:rsid w:val="00D027BA"/>
    <w:rsid w:val="00D05CB6"/>
    <w:rsid w:val="00D06A8E"/>
    <w:rsid w:val="00D07DBA"/>
    <w:rsid w:val="00D10D70"/>
    <w:rsid w:val="00D11811"/>
    <w:rsid w:val="00D161AA"/>
    <w:rsid w:val="00D16853"/>
    <w:rsid w:val="00D225CE"/>
    <w:rsid w:val="00D2485A"/>
    <w:rsid w:val="00D27AAA"/>
    <w:rsid w:val="00D30B9F"/>
    <w:rsid w:val="00D31495"/>
    <w:rsid w:val="00D314A4"/>
    <w:rsid w:val="00D336BF"/>
    <w:rsid w:val="00D33CA9"/>
    <w:rsid w:val="00D36E05"/>
    <w:rsid w:val="00D434F5"/>
    <w:rsid w:val="00D44917"/>
    <w:rsid w:val="00D45219"/>
    <w:rsid w:val="00D46851"/>
    <w:rsid w:val="00D46D8D"/>
    <w:rsid w:val="00D52865"/>
    <w:rsid w:val="00D54B77"/>
    <w:rsid w:val="00D55AA3"/>
    <w:rsid w:val="00D56EA1"/>
    <w:rsid w:val="00D614F2"/>
    <w:rsid w:val="00D615B6"/>
    <w:rsid w:val="00D67357"/>
    <w:rsid w:val="00D6782D"/>
    <w:rsid w:val="00D72329"/>
    <w:rsid w:val="00D7252C"/>
    <w:rsid w:val="00D73EB9"/>
    <w:rsid w:val="00D75767"/>
    <w:rsid w:val="00D81E22"/>
    <w:rsid w:val="00D90FB1"/>
    <w:rsid w:val="00DA234D"/>
    <w:rsid w:val="00DA27A1"/>
    <w:rsid w:val="00DA3429"/>
    <w:rsid w:val="00DA38D4"/>
    <w:rsid w:val="00DA765E"/>
    <w:rsid w:val="00DA7FB6"/>
    <w:rsid w:val="00DB0F82"/>
    <w:rsid w:val="00DB4B8E"/>
    <w:rsid w:val="00DC370B"/>
    <w:rsid w:val="00DC3BB9"/>
    <w:rsid w:val="00DC3D6C"/>
    <w:rsid w:val="00DC6788"/>
    <w:rsid w:val="00DD24FB"/>
    <w:rsid w:val="00DD4F06"/>
    <w:rsid w:val="00DD77BB"/>
    <w:rsid w:val="00DE06AE"/>
    <w:rsid w:val="00DE14EF"/>
    <w:rsid w:val="00DE6455"/>
    <w:rsid w:val="00DF0956"/>
    <w:rsid w:val="00DF0FF1"/>
    <w:rsid w:val="00DF49AE"/>
    <w:rsid w:val="00DF639C"/>
    <w:rsid w:val="00E01689"/>
    <w:rsid w:val="00E04F7A"/>
    <w:rsid w:val="00E04FF7"/>
    <w:rsid w:val="00E12E43"/>
    <w:rsid w:val="00E16CEE"/>
    <w:rsid w:val="00E17100"/>
    <w:rsid w:val="00E224F7"/>
    <w:rsid w:val="00E22694"/>
    <w:rsid w:val="00E25A07"/>
    <w:rsid w:val="00E30027"/>
    <w:rsid w:val="00E30A6B"/>
    <w:rsid w:val="00E30B8F"/>
    <w:rsid w:val="00E33794"/>
    <w:rsid w:val="00E341F8"/>
    <w:rsid w:val="00E34A99"/>
    <w:rsid w:val="00E34D2E"/>
    <w:rsid w:val="00E360B9"/>
    <w:rsid w:val="00E36C89"/>
    <w:rsid w:val="00E406B1"/>
    <w:rsid w:val="00E43ECE"/>
    <w:rsid w:val="00E44D93"/>
    <w:rsid w:val="00E453A5"/>
    <w:rsid w:val="00E4585E"/>
    <w:rsid w:val="00E51370"/>
    <w:rsid w:val="00E54DFB"/>
    <w:rsid w:val="00E55D7A"/>
    <w:rsid w:val="00E56162"/>
    <w:rsid w:val="00E56D57"/>
    <w:rsid w:val="00E62D5E"/>
    <w:rsid w:val="00E64F7F"/>
    <w:rsid w:val="00E6583B"/>
    <w:rsid w:val="00E72CBC"/>
    <w:rsid w:val="00E751C8"/>
    <w:rsid w:val="00E83BBD"/>
    <w:rsid w:val="00E86699"/>
    <w:rsid w:val="00E8677E"/>
    <w:rsid w:val="00E87C0C"/>
    <w:rsid w:val="00E9025D"/>
    <w:rsid w:val="00E91CB9"/>
    <w:rsid w:val="00E93434"/>
    <w:rsid w:val="00EA26F3"/>
    <w:rsid w:val="00EA74B5"/>
    <w:rsid w:val="00EB0039"/>
    <w:rsid w:val="00EB135B"/>
    <w:rsid w:val="00EB1ACB"/>
    <w:rsid w:val="00EB45F6"/>
    <w:rsid w:val="00EC15B5"/>
    <w:rsid w:val="00EC19DA"/>
    <w:rsid w:val="00EC2369"/>
    <w:rsid w:val="00EC2601"/>
    <w:rsid w:val="00EC497D"/>
    <w:rsid w:val="00EC4E19"/>
    <w:rsid w:val="00EC68EF"/>
    <w:rsid w:val="00EC7922"/>
    <w:rsid w:val="00ED0F06"/>
    <w:rsid w:val="00ED3159"/>
    <w:rsid w:val="00ED354B"/>
    <w:rsid w:val="00ED7025"/>
    <w:rsid w:val="00EE0D74"/>
    <w:rsid w:val="00EE2797"/>
    <w:rsid w:val="00EE7F9D"/>
    <w:rsid w:val="00EF049C"/>
    <w:rsid w:val="00EF0709"/>
    <w:rsid w:val="00EF2A85"/>
    <w:rsid w:val="00EF3FD0"/>
    <w:rsid w:val="00EF4166"/>
    <w:rsid w:val="00EF4F6B"/>
    <w:rsid w:val="00EF582E"/>
    <w:rsid w:val="00F050C2"/>
    <w:rsid w:val="00F050FE"/>
    <w:rsid w:val="00F062DF"/>
    <w:rsid w:val="00F07E73"/>
    <w:rsid w:val="00F14D6A"/>
    <w:rsid w:val="00F1539D"/>
    <w:rsid w:val="00F15522"/>
    <w:rsid w:val="00F1755E"/>
    <w:rsid w:val="00F20DC4"/>
    <w:rsid w:val="00F22C85"/>
    <w:rsid w:val="00F23096"/>
    <w:rsid w:val="00F244D9"/>
    <w:rsid w:val="00F25159"/>
    <w:rsid w:val="00F252CD"/>
    <w:rsid w:val="00F269EC"/>
    <w:rsid w:val="00F352F3"/>
    <w:rsid w:val="00F35DEB"/>
    <w:rsid w:val="00F3729C"/>
    <w:rsid w:val="00F37F87"/>
    <w:rsid w:val="00F4005A"/>
    <w:rsid w:val="00F42765"/>
    <w:rsid w:val="00F42BE0"/>
    <w:rsid w:val="00F4641B"/>
    <w:rsid w:val="00F52F41"/>
    <w:rsid w:val="00F53ED9"/>
    <w:rsid w:val="00F568FE"/>
    <w:rsid w:val="00F572E1"/>
    <w:rsid w:val="00F60A98"/>
    <w:rsid w:val="00F6674B"/>
    <w:rsid w:val="00F67EAD"/>
    <w:rsid w:val="00F72605"/>
    <w:rsid w:val="00F74731"/>
    <w:rsid w:val="00F76A1B"/>
    <w:rsid w:val="00F76EDC"/>
    <w:rsid w:val="00F81CC0"/>
    <w:rsid w:val="00F81EFB"/>
    <w:rsid w:val="00F83351"/>
    <w:rsid w:val="00F85306"/>
    <w:rsid w:val="00F864EC"/>
    <w:rsid w:val="00F86E29"/>
    <w:rsid w:val="00F874C3"/>
    <w:rsid w:val="00F87A78"/>
    <w:rsid w:val="00F90533"/>
    <w:rsid w:val="00F957B5"/>
    <w:rsid w:val="00FA3325"/>
    <w:rsid w:val="00FA346D"/>
    <w:rsid w:val="00FA4B52"/>
    <w:rsid w:val="00FA71A4"/>
    <w:rsid w:val="00FB579F"/>
    <w:rsid w:val="00FB647A"/>
    <w:rsid w:val="00FB7A16"/>
    <w:rsid w:val="00FB7F69"/>
    <w:rsid w:val="00FC42B4"/>
    <w:rsid w:val="00FC57F7"/>
    <w:rsid w:val="00FD0EBE"/>
    <w:rsid w:val="00FD1130"/>
    <w:rsid w:val="00FD5A88"/>
    <w:rsid w:val="00FD5AB3"/>
    <w:rsid w:val="00FE0CD5"/>
    <w:rsid w:val="00FE631D"/>
    <w:rsid w:val="00FF0CF0"/>
    <w:rsid w:val="00FF75EB"/>
    <w:rsid w:val="00FF7DD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1A5223"/>
  <w15:docId w15:val="{A23837CC-F1A4-4EDB-82A0-D8C37C446F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A3325"/>
  </w:style>
  <w:style w:type="paragraph" w:styleId="berschrift1">
    <w:name w:val="heading 1"/>
    <w:basedOn w:val="Standard"/>
    <w:link w:val="berschrift1Zchn"/>
    <w:uiPriority w:val="9"/>
    <w:qFormat/>
    <w:rsid w:val="00756D57"/>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ED3159"/>
    <w:rPr>
      <w:b w:val="0"/>
      <w:bCs w:val="0"/>
      <w:color w:val="676B6E"/>
      <w:u w:val="single"/>
    </w:rPr>
  </w:style>
  <w:style w:type="paragraph" w:styleId="Listenabsatz">
    <w:name w:val="List Paragraph"/>
    <w:basedOn w:val="Standard"/>
    <w:uiPriority w:val="34"/>
    <w:qFormat/>
    <w:rsid w:val="003469CB"/>
    <w:pPr>
      <w:ind w:left="720"/>
      <w:contextualSpacing/>
    </w:pPr>
  </w:style>
  <w:style w:type="paragraph" w:styleId="Kopfzeile">
    <w:name w:val="header"/>
    <w:basedOn w:val="Standard"/>
    <w:link w:val="KopfzeileZchn"/>
    <w:uiPriority w:val="99"/>
    <w:unhideWhenUsed/>
    <w:rsid w:val="007D563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D563E"/>
  </w:style>
  <w:style w:type="paragraph" w:styleId="Fuzeile">
    <w:name w:val="footer"/>
    <w:basedOn w:val="Standard"/>
    <w:link w:val="FuzeileZchn"/>
    <w:uiPriority w:val="99"/>
    <w:unhideWhenUsed/>
    <w:rsid w:val="007D563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D563E"/>
  </w:style>
  <w:style w:type="table" w:styleId="Tabellenraster">
    <w:name w:val="Table Grid"/>
    <w:basedOn w:val="NormaleTabelle"/>
    <w:uiPriority w:val="59"/>
    <w:rsid w:val="00CC3E9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CC3E9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C3E9F"/>
    <w:rPr>
      <w:rFonts w:ascii="Tahoma" w:hAnsi="Tahoma" w:cs="Tahoma"/>
      <w:sz w:val="16"/>
      <w:szCs w:val="16"/>
    </w:rPr>
  </w:style>
  <w:style w:type="character" w:styleId="Kommentarzeichen">
    <w:name w:val="annotation reference"/>
    <w:basedOn w:val="Absatz-Standardschriftart"/>
    <w:uiPriority w:val="99"/>
    <w:semiHidden/>
    <w:unhideWhenUsed/>
    <w:rsid w:val="005F123E"/>
    <w:rPr>
      <w:sz w:val="16"/>
      <w:szCs w:val="16"/>
    </w:rPr>
  </w:style>
  <w:style w:type="paragraph" w:styleId="Kommentartext">
    <w:name w:val="annotation text"/>
    <w:basedOn w:val="Standard"/>
    <w:link w:val="KommentartextZchn"/>
    <w:uiPriority w:val="99"/>
    <w:unhideWhenUsed/>
    <w:rsid w:val="005F123E"/>
    <w:pPr>
      <w:spacing w:line="240" w:lineRule="auto"/>
    </w:pPr>
    <w:rPr>
      <w:sz w:val="20"/>
      <w:szCs w:val="20"/>
    </w:rPr>
  </w:style>
  <w:style w:type="character" w:customStyle="1" w:styleId="KommentartextZchn">
    <w:name w:val="Kommentartext Zchn"/>
    <w:basedOn w:val="Absatz-Standardschriftart"/>
    <w:link w:val="Kommentartext"/>
    <w:uiPriority w:val="99"/>
    <w:rsid w:val="005F123E"/>
    <w:rPr>
      <w:sz w:val="20"/>
      <w:szCs w:val="20"/>
    </w:rPr>
  </w:style>
  <w:style w:type="paragraph" w:styleId="Kommentarthema">
    <w:name w:val="annotation subject"/>
    <w:basedOn w:val="Kommentartext"/>
    <w:next w:val="Kommentartext"/>
    <w:link w:val="KommentarthemaZchn"/>
    <w:uiPriority w:val="99"/>
    <w:semiHidden/>
    <w:unhideWhenUsed/>
    <w:rsid w:val="005F123E"/>
    <w:rPr>
      <w:b/>
      <w:bCs/>
    </w:rPr>
  </w:style>
  <w:style w:type="character" w:customStyle="1" w:styleId="KommentarthemaZchn">
    <w:name w:val="Kommentarthema Zchn"/>
    <w:basedOn w:val="KommentartextZchn"/>
    <w:link w:val="Kommentarthema"/>
    <w:uiPriority w:val="99"/>
    <w:semiHidden/>
    <w:rsid w:val="005F123E"/>
    <w:rPr>
      <w:b/>
      <w:bCs/>
      <w:sz w:val="20"/>
      <w:szCs w:val="20"/>
    </w:rPr>
  </w:style>
  <w:style w:type="paragraph" w:styleId="Textkrper">
    <w:name w:val="Body Text"/>
    <w:basedOn w:val="Standard"/>
    <w:link w:val="TextkrperZchn"/>
    <w:uiPriority w:val="99"/>
    <w:unhideWhenUsed/>
    <w:rsid w:val="002271E9"/>
    <w:pPr>
      <w:spacing w:after="0" w:line="240" w:lineRule="auto"/>
    </w:pPr>
    <w:rPr>
      <w:rFonts w:ascii="Times New Roman" w:eastAsiaTheme="minorHAnsi" w:hAnsi="Times New Roman" w:cs="Times New Roman"/>
      <w:sz w:val="26"/>
      <w:szCs w:val="26"/>
    </w:rPr>
  </w:style>
  <w:style w:type="character" w:customStyle="1" w:styleId="TextkrperZchn">
    <w:name w:val="Textkörper Zchn"/>
    <w:basedOn w:val="Absatz-Standardschriftart"/>
    <w:link w:val="Textkrper"/>
    <w:uiPriority w:val="99"/>
    <w:rsid w:val="002271E9"/>
    <w:rPr>
      <w:rFonts w:ascii="Times New Roman" w:eastAsiaTheme="minorHAnsi" w:hAnsi="Times New Roman" w:cs="Times New Roman"/>
      <w:sz w:val="26"/>
      <w:szCs w:val="26"/>
    </w:rPr>
  </w:style>
  <w:style w:type="character" w:customStyle="1" w:styleId="berschrift1Zchn">
    <w:name w:val="Überschrift 1 Zchn"/>
    <w:basedOn w:val="Absatz-Standardschriftart"/>
    <w:link w:val="berschrift1"/>
    <w:uiPriority w:val="9"/>
    <w:rsid w:val="00756D57"/>
    <w:rPr>
      <w:rFonts w:ascii="Times New Roman" w:eastAsia="Times New Roman" w:hAnsi="Times New Roman" w:cs="Times New Roman"/>
      <w:b/>
      <w:bCs/>
      <w:kern w:val="36"/>
      <w:sz w:val="48"/>
      <w:szCs w:val="48"/>
    </w:rPr>
  </w:style>
  <w:style w:type="paragraph" w:styleId="berarbeitung">
    <w:name w:val="Revision"/>
    <w:hidden/>
    <w:uiPriority w:val="99"/>
    <w:semiHidden/>
    <w:rsid w:val="00914510"/>
    <w:pPr>
      <w:spacing w:after="0" w:line="240" w:lineRule="auto"/>
    </w:pPr>
  </w:style>
  <w:style w:type="paragraph" w:customStyle="1" w:styleId="text">
    <w:name w:val="text"/>
    <w:basedOn w:val="Standard"/>
    <w:rsid w:val="00263EBB"/>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263EBB"/>
    <w:rPr>
      <w:b/>
      <w:bCs/>
    </w:rPr>
  </w:style>
  <w:style w:type="paragraph" w:styleId="NurText">
    <w:name w:val="Plain Text"/>
    <w:basedOn w:val="Standard"/>
    <w:link w:val="NurTextZchn"/>
    <w:uiPriority w:val="99"/>
    <w:unhideWhenUsed/>
    <w:rsid w:val="00253F48"/>
    <w:pPr>
      <w:spacing w:after="0" w:line="240" w:lineRule="auto"/>
    </w:pPr>
    <w:rPr>
      <w:rFonts w:ascii="Calibri" w:hAnsi="Calibri"/>
      <w:szCs w:val="21"/>
    </w:rPr>
  </w:style>
  <w:style w:type="character" w:customStyle="1" w:styleId="NurTextZchn">
    <w:name w:val="Nur Text Zchn"/>
    <w:basedOn w:val="Absatz-Standardschriftart"/>
    <w:link w:val="NurText"/>
    <w:uiPriority w:val="99"/>
    <w:rsid w:val="00253F48"/>
    <w:rPr>
      <w:rFonts w:ascii="Calibri" w:hAnsi="Calibri"/>
      <w:szCs w:val="21"/>
    </w:rPr>
  </w:style>
  <w:style w:type="character" w:customStyle="1" w:styleId="NichtaufgelsteErwhnung1">
    <w:name w:val="Nicht aufgelöste Erwähnung1"/>
    <w:basedOn w:val="Absatz-Standardschriftart"/>
    <w:uiPriority w:val="99"/>
    <w:semiHidden/>
    <w:unhideWhenUsed/>
    <w:rsid w:val="00CF52FF"/>
    <w:rPr>
      <w:color w:val="605E5C"/>
      <w:shd w:val="clear" w:color="auto" w:fill="E1DFDD"/>
    </w:rPr>
  </w:style>
  <w:style w:type="character" w:styleId="NichtaufgelsteErwhnung">
    <w:name w:val="Unresolved Mention"/>
    <w:basedOn w:val="Absatz-Standardschriftart"/>
    <w:uiPriority w:val="99"/>
    <w:semiHidden/>
    <w:unhideWhenUsed/>
    <w:rsid w:val="004C3027"/>
    <w:rPr>
      <w:color w:val="605E5C"/>
      <w:shd w:val="clear" w:color="auto" w:fill="E1DFDD"/>
    </w:rPr>
  </w:style>
  <w:style w:type="character" w:styleId="Seitenzahl">
    <w:name w:val="page number"/>
    <w:basedOn w:val="Absatz-Standardschriftart"/>
    <w:uiPriority w:val="99"/>
    <w:semiHidden/>
    <w:unhideWhenUsed/>
    <w:rsid w:val="005F1B6E"/>
  </w:style>
  <w:style w:type="paragraph" w:customStyle="1" w:styleId="EinfAbs">
    <w:name w:val="[Einf. Abs.]"/>
    <w:basedOn w:val="Standard"/>
    <w:uiPriority w:val="99"/>
    <w:rsid w:val="005F1B6E"/>
    <w:pPr>
      <w:autoSpaceDE w:val="0"/>
      <w:autoSpaceDN w:val="0"/>
      <w:adjustRightInd w:val="0"/>
      <w:spacing w:after="0" w:line="288" w:lineRule="auto"/>
      <w:textAlignment w:val="center"/>
    </w:pPr>
    <w:rPr>
      <w:rFonts w:ascii="Minion Pro" w:hAnsi="Minion Pro" w:cs="Minion Pro"/>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37334">
      <w:bodyDiv w:val="1"/>
      <w:marLeft w:val="0"/>
      <w:marRight w:val="0"/>
      <w:marTop w:val="0"/>
      <w:marBottom w:val="0"/>
      <w:divBdr>
        <w:top w:val="none" w:sz="0" w:space="0" w:color="auto"/>
        <w:left w:val="none" w:sz="0" w:space="0" w:color="auto"/>
        <w:bottom w:val="none" w:sz="0" w:space="0" w:color="auto"/>
        <w:right w:val="none" w:sz="0" w:space="0" w:color="auto"/>
      </w:divBdr>
    </w:div>
    <w:div w:id="36971754">
      <w:bodyDiv w:val="1"/>
      <w:marLeft w:val="0"/>
      <w:marRight w:val="0"/>
      <w:marTop w:val="0"/>
      <w:marBottom w:val="0"/>
      <w:divBdr>
        <w:top w:val="none" w:sz="0" w:space="0" w:color="auto"/>
        <w:left w:val="none" w:sz="0" w:space="0" w:color="auto"/>
        <w:bottom w:val="none" w:sz="0" w:space="0" w:color="auto"/>
        <w:right w:val="none" w:sz="0" w:space="0" w:color="auto"/>
      </w:divBdr>
      <w:divsChild>
        <w:div w:id="931007269">
          <w:marLeft w:val="835"/>
          <w:marRight w:val="0"/>
          <w:marTop w:val="0"/>
          <w:marBottom w:val="0"/>
          <w:divBdr>
            <w:top w:val="none" w:sz="0" w:space="0" w:color="auto"/>
            <w:left w:val="none" w:sz="0" w:space="0" w:color="auto"/>
            <w:bottom w:val="none" w:sz="0" w:space="0" w:color="auto"/>
            <w:right w:val="none" w:sz="0" w:space="0" w:color="auto"/>
          </w:divBdr>
        </w:div>
        <w:div w:id="1319190330">
          <w:marLeft w:val="835"/>
          <w:marRight w:val="0"/>
          <w:marTop w:val="0"/>
          <w:marBottom w:val="0"/>
          <w:divBdr>
            <w:top w:val="none" w:sz="0" w:space="0" w:color="auto"/>
            <w:left w:val="none" w:sz="0" w:space="0" w:color="auto"/>
            <w:bottom w:val="none" w:sz="0" w:space="0" w:color="auto"/>
            <w:right w:val="none" w:sz="0" w:space="0" w:color="auto"/>
          </w:divBdr>
        </w:div>
        <w:div w:id="1253318724">
          <w:marLeft w:val="835"/>
          <w:marRight w:val="0"/>
          <w:marTop w:val="0"/>
          <w:marBottom w:val="0"/>
          <w:divBdr>
            <w:top w:val="none" w:sz="0" w:space="0" w:color="auto"/>
            <w:left w:val="none" w:sz="0" w:space="0" w:color="auto"/>
            <w:bottom w:val="none" w:sz="0" w:space="0" w:color="auto"/>
            <w:right w:val="none" w:sz="0" w:space="0" w:color="auto"/>
          </w:divBdr>
        </w:div>
        <w:div w:id="171069269">
          <w:marLeft w:val="835"/>
          <w:marRight w:val="0"/>
          <w:marTop w:val="0"/>
          <w:marBottom w:val="0"/>
          <w:divBdr>
            <w:top w:val="none" w:sz="0" w:space="0" w:color="auto"/>
            <w:left w:val="none" w:sz="0" w:space="0" w:color="auto"/>
            <w:bottom w:val="none" w:sz="0" w:space="0" w:color="auto"/>
            <w:right w:val="none" w:sz="0" w:space="0" w:color="auto"/>
          </w:divBdr>
        </w:div>
      </w:divsChild>
    </w:div>
    <w:div w:id="131336989">
      <w:bodyDiv w:val="1"/>
      <w:marLeft w:val="0"/>
      <w:marRight w:val="0"/>
      <w:marTop w:val="0"/>
      <w:marBottom w:val="0"/>
      <w:divBdr>
        <w:top w:val="none" w:sz="0" w:space="0" w:color="auto"/>
        <w:left w:val="none" w:sz="0" w:space="0" w:color="auto"/>
        <w:bottom w:val="none" w:sz="0" w:space="0" w:color="auto"/>
        <w:right w:val="none" w:sz="0" w:space="0" w:color="auto"/>
      </w:divBdr>
      <w:divsChild>
        <w:div w:id="856383197">
          <w:marLeft w:val="432"/>
          <w:marRight w:val="0"/>
          <w:marTop w:val="240"/>
          <w:marBottom w:val="0"/>
          <w:divBdr>
            <w:top w:val="none" w:sz="0" w:space="0" w:color="auto"/>
            <w:left w:val="none" w:sz="0" w:space="0" w:color="auto"/>
            <w:bottom w:val="none" w:sz="0" w:space="0" w:color="auto"/>
            <w:right w:val="none" w:sz="0" w:space="0" w:color="auto"/>
          </w:divBdr>
        </w:div>
        <w:div w:id="819807124">
          <w:marLeft w:val="432"/>
          <w:marRight w:val="0"/>
          <w:marTop w:val="240"/>
          <w:marBottom w:val="0"/>
          <w:divBdr>
            <w:top w:val="none" w:sz="0" w:space="0" w:color="auto"/>
            <w:left w:val="none" w:sz="0" w:space="0" w:color="auto"/>
            <w:bottom w:val="none" w:sz="0" w:space="0" w:color="auto"/>
            <w:right w:val="none" w:sz="0" w:space="0" w:color="auto"/>
          </w:divBdr>
        </w:div>
        <w:div w:id="1905992091">
          <w:marLeft w:val="432"/>
          <w:marRight w:val="0"/>
          <w:marTop w:val="240"/>
          <w:marBottom w:val="0"/>
          <w:divBdr>
            <w:top w:val="none" w:sz="0" w:space="0" w:color="auto"/>
            <w:left w:val="none" w:sz="0" w:space="0" w:color="auto"/>
            <w:bottom w:val="none" w:sz="0" w:space="0" w:color="auto"/>
            <w:right w:val="none" w:sz="0" w:space="0" w:color="auto"/>
          </w:divBdr>
        </w:div>
        <w:div w:id="303506714">
          <w:marLeft w:val="432"/>
          <w:marRight w:val="0"/>
          <w:marTop w:val="240"/>
          <w:marBottom w:val="0"/>
          <w:divBdr>
            <w:top w:val="none" w:sz="0" w:space="0" w:color="auto"/>
            <w:left w:val="none" w:sz="0" w:space="0" w:color="auto"/>
            <w:bottom w:val="none" w:sz="0" w:space="0" w:color="auto"/>
            <w:right w:val="none" w:sz="0" w:space="0" w:color="auto"/>
          </w:divBdr>
        </w:div>
        <w:div w:id="155153540">
          <w:marLeft w:val="432"/>
          <w:marRight w:val="0"/>
          <w:marTop w:val="240"/>
          <w:marBottom w:val="0"/>
          <w:divBdr>
            <w:top w:val="none" w:sz="0" w:space="0" w:color="auto"/>
            <w:left w:val="none" w:sz="0" w:space="0" w:color="auto"/>
            <w:bottom w:val="none" w:sz="0" w:space="0" w:color="auto"/>
            <w:right w:val="none" w:sz="0" w:space="0" w:color="auto"/>
          </w:divBdr>
        </w:div>
      </w:divsChild>
    </w:div>
    <w:div w:id="235094119">
      <w:bodyDiv w:val="1"/>
      <w:marLeft w:val="0"/>
      <w:marRight w:val="0"/>
      <w:marTop w:val="0"/>
      <w:marBottom w:val="0"/>
      <w:divBdr>
        <w:top w:val="none" w:sz="0" w:space="0" w:color="auto"/>
        <w:left w:val="none" w:sz="0" w:space="0" w:color="auto"/>
        <w:bottom w:val="none" w:sz="0" w:space="0" w:color="auto"/>
        <w:right w:val="none" w:sz="0" w:space="0" w:color="auto"/>
      </w:divBdr>
    </w:div>
    <w:div w:id="252589600">
      <w:bodyDiv w:val="1"/>
      <w:marLeft w:val="0"/>
      <w:marRight w:val="0"/>
      <w:marTop w:val="0"/>
      <w:marBottom w:val="0"/>
      <w:divBdr>
        <w:top w:val="none" w:sz="0" w:space="0" w:color="auto"/>
        <w:left w:val="none" w:sz="0" w:space="0" w:color="auto"/>
        <w:bottom w:val="none" w:sz="0" w:space="0" w:color="auto"/>
        <w:right w:val="none" w:sz="0" w:space="0" w:color="auto"/>
      </w:divBdr>
    </w:div>
    <w:div w:id="296567449">
      <w:bodyDiv w:val="1"/>
      <w:marLeft w:val="0"/>
      <w:marRight w:val="0"/>
      <w:marTop w:val="0"/>
      <w:marBottom w:val="0"/>
      <w:divBdr>
        <w:top w:val="none" w:sz="0" w:space="0" w:color="auto"/>
        <w:left w:val="none" w:sz="0" w:space="0" w:color="auto"/>
        <w:bottom w:val="none" w:sz="0" w:space="0" w:color="auto"/>
        <w:right w:val="none" w:sz="0" w:space="0" w:color="auto"/>
      </w:divBdr>
    </w:div>
    <w:div w:id="405341395">
      <w:bodyDiv w:val="1"/>
      <w:marLeft w:val="0"/>
      <w:marRight w:val="0"/>
      <w:marTop w:val="0"/>
      <w:marBottom w:val="0"/>
      <w:divBdr>
        <w:top w:val="none" w:sz="0" w:space="0" w:color="auto"/>
        <w:left w:val="none" w:sz="0" w:space="0" w:color="auto"/>
        <w:bottom w:val="none" w:sz="0" w:space="0" w:color="auto"/>
        <w:right w:val="none" w:sz="0" w:space="0" w:color="auto"/>
      </w:divBdr>
    </w:div>
    <w:div w:id="478807229">
      <w:bodyDiv w:val="1"/>
      <w:marLeft w:val="0"/>
      <w:marRight w:val="0"/>
      <w:marTop w:val="0"/>
      <w:marBottom w:val="0"/>
      <w:divBdr>
        <w:top w:val="none" w:sz="0" w:space="0" w:color="auto"/>
        <w:left w:val="none" w:sz="0" w:space="0" w:color="auto"/>
        <w:bottom w:val="none" w:sz="0" w:space="0" w:color="auto"/>
        <w:right w:val="none" w:sz="0" w:space="0" w:color="auto"/>
      </w:divBdr>
      <w:divsChild>
        <w:div w:id="1817722765">
          <w:marLeft w:val="835"/>
          <w:marRight w:val="0"/>
          <w:marTop w:val="0"/>
          <w:marBottom w:val="0"/>
          <w:divBdr>
            <w:top w:val="none" w:sz="0" w:space="0" w:color="auto"/>
            <w:left w:val="none" w:sz="0" w:space="0" w:color="auto"/>
            <w:bottom w:val="none" w:sz="0" w:space="0" w:color="auto"/>
            <w:right w:val="none" w:sz="0" w:space="0" w:color="auto"/>
          </w:divBdr>
        </w:div>
        <w:div w:id="339311527">
          <w:marLeft w:val="1267"/>
          <w:marRight w:val="0"/>
          <w:marTop w:val="0"/>
          <w:marBottom w:val="0"/>
          <w:divBdr>
            <w:top w:val="none" w:sz="0" w:space="0" w:color="auto"/>
            <w:left w:val="none" w:sz="0" w:space="0" w:color="auto"/>
            <w:bottom w:val="none" w:sz="0" w:space="0" w:color="auto"/>
            <w:right w:val="none" w:sz="0" w:space="0" w:color="auto"/>
          </w:divBdr>
        </w:div>
        <w:div w:id="477693620">
          <w:marLeft w:val="1267"/>
          <w:marRight w:val="0"/>
          <w:marTop w:val="0"/>
          <w:marBottom w:val="0"/>
          <w:divBdr>
            <w:top w:val="none" w:sz="0" w:space="0" w:color="auto"/>
            <w:left w:val="none" w:sz="0" w:space="0" w:color="auto"/>
            <w:bottom w:val="none" w:sz="0" w:space="0" w:color="auto"/>
            <w:right w:val="none" w:sz="0" w:space="0" w:color="auto"/>
          </w:divBdr>
        </w:div>
        <w:div w:id="187186461">
          <w:marLeft w:val="835"/>
          <w:marRight w:val="0"/>
          <w:marTop w:val="0"/>
          <w:marBottom w:val="0"/>
          <w:divBdr>
            <w:top w:val="none" w:sz="0" w:space="0" w:color="auto"/>
            <w:left w:val="none" w:sz="0" w:space="0" w:color="auto"/>
            <w:bottom w:val="none" w:sz="0" w:space="0" w:color="auto"/>
            <w:right w:val="none" w:sz="0" w:space="0" w:color="auto"/>
          </w:divBdr>
        </w:div>
        <w:div w:id="863327440">
          <w:marLeft w:val="1267"/>
          <w:marRight w:val="0"/>
          <w:marTop w:val="0"/>
          <w:marBottom w:val="0"/>
          <w:divBdr>
            <w:top w:val="none" w:sz="0" w:space="0" w:color="auto"/>
            <w:left w:val="none" w:sz="0" w:space="0" w:color="auto"/>
            <w:bottom w:val="none" w:sz="0" w:space="0" w:color="auto"/>
            <w:right w:val="none" w:sz="0" w:space="0" w:color="auto"/>
          </w:divBdr>
        </w:div>
        <w:div w:id="762535550">
          <w:marLeft w:val="1267"/>
          <w:marRight w:val="0"/>
          <w:marTop w:val="0"/>
          <w:marBottom w:val="0"/>
          <w:divBdr>
            <w:top w:val="none" w:sz="0" w:space="0" w:color="auto"/>
            <w:left w:val="none" w:sz="0" w:space="0" w:color="auto"/>
            <w:bottom w:val="none" w:sz="0" w:space="0" w:color="auto"/>
            <w:right w:val="none" w:sz="0" w:space="0" w:color="auto"/>
          </w:divBdr>
        </w:div>
        <w:div w:id="1583875178">
          <w:marLeft w:val="1267"/>
          <w:marRight w:val="0"/>
          <w:marTop w:val="0"/>
          <w:marBottom w:val="0"/>
          <w:divBdr>
            <w:top w:val="none" w:sz="0" w:space="0" w:color="auto"/>
            <w:left w:val="none" w:sz="0" w:space="0" w:color="auto"/>
            <w:bottom w:val="none" w:sz="0" w:space="0" w:color="auto"/>
            <w:right w:val="none" w:sz="0" w:space="0" w:color="auto"/>
          </w:divBdr>
        </w:div>
        <w:div w:id="916940624">
          <w:marLeft w:val="1267"/>
          <w:marRight w:val="0"/>
          <w:marTop w:val="0"/>
          <w:marBottom w:val="0"/>
          <w:divBdr>
            <w:top w:val="none" w:sz="0" w:space="0" w:color="auto"/>
            <w:left w:val="none" w:sz="0" w:space="0" w:color="auto"/>
            <w:bottom w:val="none" w:sz="0" w:space="0" w:color="auto"/>
            <w:right w:val="none" w:sz="0" w:space="0" w:color="auto"/>
          </w:divBdr>
        </w:div>
      </w:divsChild>
    </w:div>
    <w:div w:id="517499873">
      <w:bodyDiv w:val="1"/>
      <w:marLeft w:val="0"/>
      <w:marRight w:val="0"/>
      <w:marTop w:val="0"/>
      <w:marBottom w:val="0"/>
      <w:divBdr>
        <w:top w:val="none" w:sz="0" w:space="0" w:color="auto"/>
        <w:left w:val="none" w:sz="0" w:space="0" w:color="auto"/>
        <w:bottom w:val="none" w:sz="0" w:space="0" w:color="auto"/>
        <w:right w:val="none" w:sz="0" w:space="0" w:color="auto"/>
      </w:divBdr>
    </w:div>
    <w:div w:id="647713293">
      <w:bodyDiv w:val="1"/>
      <w:marLeft w:val="0"/>
      <w:marRight w:val="0"/>
      <w:marTop w:val="0"/>
      <w:marBottom w:val="0"/>
      <w:divBdr>
        <w:top w:val="single" w:sz="2" w:space="0" w:color="FF0000"/>
        <w:left w:val="single" w:sz="2" w:space="0" w:color="FF0000"/>
        <w:bottom w:val="single" w:sz="2" w:space="0" w:color="FF0000"/>
        <w:right w:val="single" w:sz="2" w:space="0" w:color="FF0000"/>
      </w:divBdr>
      <w:divsChild>
        <w:div w:id="1712804450">
          <w:marLeft w:val="0"/>
          <w:marRight w:val="0"/>
          <w:marTop w:val="0"/>
          <w:marBottom w:val="0"/>
          <w:divBdr>
            <w:top w:val="single" w:sz="2" w:space="0" w:color="FF0000"/>
            <w:left w:val="single" w:sz="2" w:space="0" w:color="FF0000"/>
            <w:bottom w:val="single" w:sz="2" w:space="0" w:color="FF0000"/>
            <w:right w:val="single" w:sz="2" w:space="0" w:color="FF0000"/>
          </w:divBdr>
          <w:divsChild>
            <w:div w:id="46269106">
              <w:marLeft w:val="0"/>
              <w:marRight w:val="0"/>
              <w:marTop w:val="0"/>
              <w:marBottom w:val="0"/>
              <w:divBdr>
                <w:top w:val="none" w:sz="0" w:space="0" w:color="auto"/>
                <w:left w:val="none" w:sz="0" w:space="0" w:color="auto"/>
                <w:bottom w:val="single" w:sz="2" w:space="0" w:color="676B6E"/>
                <w:right w:val="none" w:sz="0" w:space="0" w:color="auto"/>
              </w:divBdr>
              <w:divsChild>
                <w:div w:id="1083835546">
                  <w:marLeft w:val="0"/>
                  <w:marRight w:val="0"/>
                  <w:marTop w:val="0"/>
                  <w:marBottom w:val="0"/>
                  <w:divBdr>
                    <w:top w:val="single" w:sz="2" w:space="0" w:color="0000FF"/>
                    <w:left w:val="single" w:sz="2" w:space="30" w:color="0000FF"/>
                    <w:bottom w:val="single" w:sz="2" w:space="30" w:color="0000FF"/>
                    <w:right w:val="single" w:sz="2" w:space="30" w:color="0000FF"/>
                  </w:divBdr>
                  <w:divsChild>
                    <w:div w:id="2023241270">
                      <w:marLeft w:val="0"/>
                      <w:marRight w:val="0"/>
                      <w:marTop w:val="0"/>
                      <w:marBottom w:val="0"/>
                      <w:divBdr>
                        <w:top w:val="none" w:sz="0" w:space="0" w:color="auto"/>
                        <w:left w:val="none" w:sz="0" w:space="0" w:color="auto"/>
                        <w:bottom w:val="none" w:sz="0" w:space="0" w:color="auto"/>
                        <w:right w:val="none" w:sz="0" w:space="0" w:color="auto"/>
                      </w:divBdr>
                      <w:divsChild>
                        <w:div w:id="1433553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744879">
      <w:bodyDiv w:val="1"/>
      <w:marLeft w:val="0"/>
      <w:marRight w:val="0"/>
      <w:marTop w:val="0"/>
      <w:marBottom w:val="0"/>
      <w:divBdr>
        <w:top w:val="none" w:sz="0" w:space="0" w:color="auto"/>
        <w:left w:val="none" w:sz="0" w:space="0" w:color="auto"/>
        <w:bottom w:val="none" w:sz="0" w:space="0" w:color="auto"/>
        <w:right w:val="none" w:sz="0" w:space="0" w:color="auto"/>
      </w:divBdr>
      <w:divsChild>
        <w:div w:id="1157914743">
          <w:marLeft w:val="547"/>
          <w:marRight w:val="0"/>
          <w:marTop w:val="0"/>
          <w:marBottom w:val="0"/>
          <w:divBdr>
            <w:top w:val="none" w:sz="0" w:space="0" w:color="auto"/>
            <w:left w:val="none" w:sz="0" w:space="0" w:color="auto"/>
            <w:bottom w:val="none" w:sz="0" w:space="0" w:color="auto"/>
            <w:right w:val="none" w:sz="0" w:space="0" w:color="auto"/>
          </w:divBdr>
        </w:div>
        <w:div w:id="930813691">
          <w:marLeft w:val="547"/>
          <w:marRight w:val="0"/>
          <w:marTop w:val="0"/>
          <w:marBottom w:val="0"/>
          <w:divBdr>
            <w:top w:val="none" w:sz="0" w:space="0" w:color="auto"/>
            <w:left w:val="none" w:sz="0" w:space="0" w:color="auto"/>
            <w:bottom w:val="none" w:sz="0" w:space="0" w:color="auto"/>
            <w:right w:val="none" w:sz="0" w:space="0" w:color="auto"/>
          </w:divBdr>
        </w:div>
      </w:divsChild>
    </w:div>
    <w:div w:id="726100849">
      <w:bodyDiv w:val="1"/>
      <w:marLeft w:val="0"/>
      <w:marRight w:val="0"/>
      <w:marTop w:val="0"/>
      <w:marBottom w:val="0"/>
      <w:divBdr>
        <w:top w:val="none" w:sz="0" w:space="0" w:color="auto"/>
        <w:left w:val="none" w:sz="0" w:space="0" w:color="auto"/>
        <w:bottom w:val="none" w:sz="0" w:space="0" w:color="auto"/>
        <w:right w:val="none" w:sz="0" w:space="0" w:color="auto"/>
      </w:divBdr>
    </w:div>
    <w:div w:id="814643911">
      <w:bodyDiv w:val="1"/>
      <w:marLeft w:val="0"/>
      <w:marRight w:val="0"/>
      <w:marTop w:val="0"/>
      <w:marBottom w:val="0"/>
      <w:divBdr>
        <w:top w:val="none" w:sz="0" w:space="0" w:color="auto"/>
        <w:left w:val="none" w:sz="0" w:space="0" w:color="auto"/>
        <w:bottom w:val="none" w:sz="0" w:space="0" w:color="auto"/>
        <w:right w:val="none" w:sz="0" w:space="0" w:color="auto"/>
      </w:divBdr>
      <w:divsChild>
        <w:div w:id="1987320590">
          <w:marLeft w:val="547"/>
          <w:marRight w:val="0"/>
          <w:marTop w:val="0"/>
          <w:marBottom w:val="0"/>
          <w:divBdr>
            <w:top w:val="none" w:sz="0" w:space="0" w:color="auto"/>
            <w:left w:val="none" w:sz="0" w:space="0" w:color="auto"/>
            <w:bottom w:val="none" w:sz="0" w:space="0" w:color="auto"/>
            <w:right w:val="none" w:sz="0" w:space="0" w:color="auto"/>
          </w:divBdr>
        </w:div>
        <w:div w:id="782965091">
          <w:marLeft w:val="547"/>
          <w:marRight w:val="0"/>
          <w:marTop w:val="0"/>
          <w:marBottom w:val="0"/>
          <w:divBdr>
            <w:top w:val="none" w:sz="0" w:space="0" w:color="auto"/>
            <w:left w:val="none" w:sz="0" w:space="0" w:color="auto"/>
            <w:bottom w:val="none" w:sz="0" w:space="0" w:color="auto"/>
            <w:right w:val="none" w:sz="0" w:space="0" w:color="auto"/>
          </w:divBdr>
        </w:div>
        <w:div w:id="136654676">
          <w:marLeft w:val="547"/>
          <w:marRight w:val="0"/>
          <w:marTop w:val="0"/>
          <w:marBottom w:val="0"/>
          <w:divBdr>
            <w:top w:val="none" w:sz="0" w:space="0" w:color="auto"/>
            <w:left w:val="none" w:sz="0" w:space="0" w:color="auto"/>
            <w:bottom w:val="none" w:sz="0" w:space="0" w:color="auto"/>
            <w:right w:val="none" w:sz="0" w:space="0" w:color="auto"/>
          </w:divBdr>
        </w:div>
      </w:divsChild>
    </w:div>
    <w:div w:id="816606635">
      <w:bodyDiv w:val="1"/>
      <w:marLeft w:val="0"/>
      <w:marRight w:val="0"/>
      <w:marTop w:val="0"/>
      <w:marBottom w:val="0"/>
      <w:divBdr>
        <w:top w:val="none" w:sz="0" w:space="0" w:color="auto"/>
        <w:left w:val="none" w:sz="0" w:space="0" w:color="auto"/>
        <w:bottom w:val="none" w:sz="0" w:space="0" w:color="auto"/>
        <w:right w:val="none" w:sz="0" w:space="0" w:color="auto"/>
      </w:divBdr>
    </w:div>
    <w:div w:id="892423939">
      <w:bodyDiv w:val="1"/>
      <w:marLeft w:val="0"/>
      <w:marRight w:val="0"/>
      <w:marTop w:val="0"/>
      <w:marBottom w:val="0"/>
      <w:divBdr>
        <w:top w:val="none" w:sz="0" w:space="0" w:color="auto"/>
        <w:left w:val="none" w:sz="0" w:space="0" w:color="auto"/>
        <w:bottom w:val="none" w:sz="0" w:space="0" w:color="auto"/>
        <w:right w:val="none" w:sz="0" w:space="0" w:color="auto"/>
      </w:divBdr>
    </w:div>
    <w:div w:id="935018118">
      <w:bodyDiv w:val="1"/>
      <w:marLeft w:val="0"/>
      <w:marRight w:val="0"/>
      <w:marTop w:val="0"/>
      <w:marBottom w:val="0"/>
      <w:divBdr>
        <w:top w:val="none" w:sz="0" w:space="0" w:color="auto"/>
        <w:left w:val="none" w:sz="0" w:space="0" w:color="auto"/>
        <w:bottom w:val="none" w:sz="0" w:space="0" w:color="auto"/>
        <w:right w:val="none" w:sz="0" w:space="0" w:color="auto"/>
      </w:divBdr>
    </w:div>
    <w:div w:id="938828398">
      <w:bodyDiv w:val="1"/>
      <w:marLeft w:val="0"/>
      <w:marRight w:val="0"/>
      <w:marTop w:val="0"/>
      <w:marBottom w:val="0"/>
      <w:divBdr>
        <w:top w:val="none" w:sz="0" w:space="0" w:color="auto"/>
        <w:left w:val="none" w:sz="0" w:space="0" w:color="auto"/>
        <w:bottom w:val="none" w:sz="0" w:space="0" w:color="auto"/>
        <w:right w:val="none" w:sz="0" w:space="0" w:color="auto"/>
      </w:divBdr>
      <w:divsChild>
        <w:div w:id="754327043">
          <w:marLeft w:val="432"/>
          <w:marRight w:val="0"/>
          <w:marTop w:val="120"/>
          <w:marBottom w:val="0"/>
          <w:divBdr>
            <w:top w:val="none" w:sz="0" w:space="0" w:color="auto"/>
            <w:left w:val="none" w:sz="0" w:space="0" w:color="auto"/>
            <w:bottom w:val="none" w:sz="0" w:space="0" w:color="auto"/>
            <w:right w:val="none" w:sz="0" w:space="0" w:color="auto"/>
          </w:divBdr>
        </w:div>
        <w:div w:id="145705360">
          <w:marLeft w:val="432"/>
          <w:marRight w:val="0"/>
          <w:marTop w:val="120"/>
          <w:marBottom w:val="0"/>
          <w:divBdr>
            <w:top w:val="none" w:sz="0" w:space="0" w:color="auto"/>
            <w:left w:val="none" w:sz="0" w:space="0" w:color="auto"/>
            <w:bottom w:val="none" w:sz="0" w:space="0" w:color="auto"/>
            <w:right w:val="none" w:sz="0" w:space="0" w:color="auto"/>
          </w:divBdr>
        </w:div>
        <w:div w:id="1555777952">
          <w:marLeft w:val="432"/>
          <w:marRight w:val="0"/>
          <w:marTop w:val="120"/>
          <w:marBottom w:val="0"/>
          <w:divBdr>
            <w:top w:val="none" w:sz="0" w:space="0" w:color="auto"/>
            <w:left w:val="none" w:sz="0" w:space="0" w:color="auto"/>
            <w:bottom w:val="none" w:sz="0" w:space="0" w:color="auto"/>
            <w:right w:val="none" w:sz="0" w:space="0" w:color="auto"/>
          </w:divBdr>
        </w:div>
        <w:div w:id="899246697">
          <w:marLeft w:val="432"/>
          <w:marRight w:val="0"/>
          <w:marTop w:val="120"/>
          <w:marBottom w:val="0"/>
          <w:divBdr>
            <w:top w:val="none" w:sz="0" w:space="0" w:color="auto"/>
            <w:left w:val="none" w:sz="0" w:space="0" w:color="auto"/>
            <w:bottom w:val="none" w:sz="0" w:space="0" w:color="auto"/>
            <w:right w:val="none" w:sz="0" w:space="0" w:color="auto"/>
          </w:divBdr>
        </w:div>
        <w:div w:id="90705397">
          <w:marLeft w:val="432"/>
          <w:marRight w:val="0"/>
          <w:marTop w:val="120"/>
          <w:marBottom w:val="0"/>
          <w:divBdr>
            <w:top w:val="none" w:sz="0" w:space="0" w:color="auto"/>
            <w:left w:val="none" w:sz="0" w:space="0" w:color="auto"/>
            <w:bottom w:val="none" w:sz="0" w:space="0" w:color="auto"/>
            <w:right w:val="none" w:sz="0" w:space="0" w:color="auto"/>
          </w:divBdr>
        </w:div>
        <w:div w:id="640767584">
          <w:marLeft w:val="432"/>
          <w:marRight w:val="0"/>
          <w:marTop w:val="120"/>
          <w:marBottom w:val="0"/>
          <w:divBdr>
            <w:top w:val="none" w:sz="0" w:space="0" w:color="auto"/>
            <w:left w:val="none" w:sz="0" w:space="0" w:color="auto"/>
            <w:bottom w:val="none" w:sz="0" w:space="0" w:color="auto"/>
            <w:right w:val="none" w:sz="0" w:space="0" w:color="auto"/>
          </w:divBdr>
        </w:div>
      </w:divsChild>
    </w:div>
    <w:div w:id="1006057403">
      <w:bodyDiv w:val="1"/>
      <w:marLeft w:val="0"/>
      <w:marRight w:val="0"/>
      <w:marTop w:val="0"/>
      <w:marBottom w:val="0"/>
      <w:divBdr>
        <w:top w:val="single" w:sz="2" w:space="0" w:color="FF0000"/>
        <w:left w:val="single" w:sz="2" w:space="0" w:color="FF0000"/>
        <w:bottom w:val="single" w:sz="2" w:space="0" w:color="FF0000"/>
        <w:right w:val="single" w:sz="2" w:space="0" w:color="FF0000"/>
      </w:divBdr>
      <w:divsChild>
        <w:div w:id="14042155">
          <w:marLeft w:val="0"/>
          <w:marRight w:val="0"/>
          <w:marTop w:val="0"/>
          <w:marBottom w:val="0"/>
          <w:divBdr>
            <w:top w:val="single" w:sz="2" w:space="0" w:color="FF0000"/>
            <w:left w:val="single" w:sz="2" w:space="0" w:color="FF0000"/>
            <w:bottom w:val="single" w:sz="2" w:space="0" w:color="FF0000"/>
            <w:right w:val="single" w:sz="2" w:space="0" w:color="FF0000"/>
          </w:divBdr>
          <w:divsChild>
            <w:div w:id="1442259033">
              <w:marLeft w:val="0"/>
              <w:marRight w:val="0"/>
              <w:marTop w:val="0"/>
              <w:marBottom w:val="0"/>
              <w:divBdr>
                <w:top w:val="none" w:sz="0" w:space="0" w:color="auto"/>
                <w:left w:val="none" w:sz="0" w:space="0" w:color="auto"/>
                <w:bottom w:val="single" w:sz="2" w:space="0" w:color="676B6E"/>
                <w:right w:val="none" w:sz="0" w:space="0" w:color="auto"/>
              </w:divBdr>
              <w:divsChild>
                <w:div w:id="48962778">
                  <w:marLeft w:val="0"/>
                  <w:marRight w:val="0"/>
                  <w:marTop w:val="0"/>
                  <w:marBottom w:val="0"/>
                  <w:divBdr>
                    <w:top w:val="single" w:sz="2" w:space="0" w:color="0000FF"/>
                    <w:left w:val="single" w:sz="2" w:space="30" w:color="0000FF"/>
                    <w:bottom w:val="single" w:sz="2" w:space="30" w:color="0000FF"/>
                    <w:right w:val="single" w:sz="2" w:space="30" w:color="0000FF"/>
                  </w:divBdr>
                  <w:divsChild>
                    <w:div w:id="1183856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6396114">
      <w:bodyDiv w:val="1"/>
      <w:marLeft w:val="0"/>
      <w:marRight w:val="0"/>
      <w:marTop w:val="0"/>
      <w:marBottom w:val="0"/>
      <w:divBdr>
        <w:top w:val="none" w:sz="0" w:space="0" w:color="auto"/>
        <w:left w:val="none" w:sz="0" w:space="0" w:color="auto"/>
        <w:bottom w:val="none" w:sz="0" w:space="0" w:color="auto"/>
        <w:right w:val="none" w:sz="0" w:space="0" w:color="auto"/>
      </w:divBdr>
      <w:divsChild>
        <w:div w:id="381559457">
          <w:marLeft w:val="562"/>
          <w:marRight w:val="0"/>
          <w:marTop w:val="120"/>
          <w:marBottom w:val="0"/>
          <w:divBdr>
            <w:top w:val="none" w:sz="0" w:space="0" w:color="auto"/>
            <w:left w:val="none" w:sz="0" w:space="0" w:color="auto"/>
            <w:bottom w:val="none" w:sz="0" w:space="0" w:color="auto"/>
            <w:right w:val="none" w:sz="0" w:space="0" w:color="auto"/>
          </w:divBdr>
        </w:div>
        <w:div w:id="749162714">
          <w:marLeft w:val="562"/>
          <w:marRight w:val="0"/>
          <w:marTop w:val="120"/>
          <w:marBottom w:val="0"/>
          <w:divBdr>
            <w:top w:val="none" w:sz="0" w:space="0" w:color="auto"/>
            <w:left w:val="none" w:sz="0" w:space="0" w:color="auto"/>
            <w:bottom w:val="none" w:sz="0" w:space="0" w:color="auto"/>
            <w:right w:val="none" w:sz="0" w:space="0" w:color="auto"/>
          </w:divBdr>
        </w:div>
        <w:div w:id="1810323534">
          <w:marLeft w:val="562"/>
          <w:marRight w:val="0"/>
          <w:marTop w:val="120"/>
          <w:marBottom w:val="0"/>
          <w:divBdr>
            <w:top w:val="none" w:sz="0" w:space="0" w:color="auto"/>
            <w:left w:val="none" w:sz="0" w:space="0" w:color="auto"/>
            <w:bottom w:val="none" w:sz="0" w:space="0" w:color="auto"/>
            <w:right w:val="none" w:sz="0" w:space="0" w:color="auto"/>
          </w:divBdr>
        </w:div>
      </w:divsChild>
    </w:div>
    <w:div w:id="1086532409">
      <w:bodyDiv w:val="1"/>
      <w:marLeft w:val="0"/>
      <w:marRight w:val="0"/>
      <w:marTop w:val="0"/>
      <w:marBottom w:val="0"/>
      <w:divBdr>
        <w:top w:val="none" w:sz="0" w:space="0" w:color="auto"/>
        <w:left w:val="none" w:sz="0" w:space="0" w:color="auto"/>
        <w:bottom w:val="none" w:sz="0" w:space="0" w:color="auto"/>
        <w:right w:val="none" w:sz="0" w:space="0" w:color="auto"/>
      </w:divBdr>
      <w:divsChild>
        <w:div w:id="2083483079">
          <w:marLeft w:val="446"/>
          <w:marRight w:val="0"/>
          <w:marTop w:val="80"/>
          <w:marBottom w:val="0"/>
          <w:divBdr>
            <w:top w:val="none" w:sz="0" w:space="0" w:color="auto"/>
            <w:left w:val="none" w:sz="0" w:space="0" w:color="auto"/>
            <w:bottom w:val="none" w:sz="0" w:space="0" w:color="auto"/>
            <w:right w:val="none" w:sz="0" w:space="0" w:color="auto"/>
          </w:divBdr>
        </w:div>
        <w:div w:id="1030226435">
          <w:marLeft w:val="446"/>
          <w:marRight w:val="0"/>
          <w:marTop w:val="80"/>
          <w:marBottom w:val="0"/>
          <w:divBdr>
            <w:top w:val="none" w:sz="0" w:space="0" w:color="auto"/>
            <w:left w:val="none" w:sz="0" w:space="0" w:color="auto"/>
            <w:bottom w:val="none" w:sz="0" w:space="0" w:color="auto"/>
            <w:right w:val="none" w:sz="0" w:space="0" w:color="auto"/>
          </w:divBdr>
        </w:div>
        <w:div w:id="491720937">
          <w:marLeft w:val="446"/>
          <w:marRight w:val="0"/>
          <w:marTop w:val="80"/>
          <w:marBottom w:val="0"/>
          <w:divBdr>
            <w:top w:val="none" w:sz="0" w:space="0" w:color="auto"/>
            <w:left w:val="none" w:sz="0" w:space="0" w:color="auto"/>
            <w:bottom w:val="none" w:sz="0" w:space="0" w:color="auto"/>
            <w:right w:val="none" w:sz="0" w:space="0" w:color="auto"/>
          </w:divBdr>
        </w:div>
      </w:divsChild>
    </w:div>
    <w:div w:id="1184440710">
      <w:bodyDiv w:val="1"/>
      <w:marLeft w:val="0"/>
      <w:marRight w:val="0"/>
      <w:marTop w:val="0"/>
      <w:marBottom w:val="0"/>
      <w:divBdr>
        <w:top w:val="none" w:sz="0" w:space="0" w:color="auto"/>
        <w:left w:val="none" w:sz="0" w:space="0" w:color="auto"/>
        <w:bottom w:val="none" w:sz="0" w:space="0" w:color="auto"/>
        <w:right w:val="none" w:sz="0" w:space="0" w:color="auto"/>
      </w:divBdr>
    </w:div>
    <w:div w:id="1240211762">
      <w:bodyDiv w:val="1"/>
      <w:marLeft w:val="0"/>
      <w:marRight w:val="0"/>
      <w:marTop w:val="0"/>
      <w:marBottom w:val="0"/>
      <w:divBdr>
        <w:top w:val="none" w:sz="0" w:space="0" w:color="auto"/>
        <w:left w:val="none" w:sz="0" w:space="0" w:color="auto"/>
        <w:bottom w:val="none" w:sz="0" w:space="0" w:color="auto"/>
        <w:right w:val="none" w:sz="0" w:space="0" w:color="auto"/>
      </w:divBdr>
    </w:div>
    <w:div w:id="1387991229">
      <w:bodyDiv w:val="1"/>
      <w:marLeft w:val="0"/>
      <w:marRight w:val="0"/>
      <w:marTop w:val="0"/>
      <w:marBottom w:val="0"/>
      <w:divBdr>
        <w:top w:val="none" w:sz="0" w:space="0" w:color="auto"/>
        <w:left w:val="none" w:sz="0" w:space="0" w:color="auto"/>
        <w:bottom w:val="none" w:sz="0" w:space="0" w:color="auto"/>
        <w:right w:val="none" w:sz="0" w:space="0" w:color="auto"/>
      </w:divBdr>
    </w:div>
    <w:div w:id="1390419894">
      <w:bodyDiv w:val="1"/>
      <w:marLeft w:val="0"/>
      <w:marRight w:val="0"/>
      <w:marTop w:val="0"/>
      <w:marBottom w:val="0"/>
      <w:divBdr>
        <w:top w:val="single" w:sz="2" w:space="0" w:color="FF0000"/>
        <w:left w:val="single" w:sz="2" w:space="0" w:color="FF0000"/>
        <w:bottom w:val="single" w:sz="2" w:space="0" w:color="FF0000"/>
        <w:right w:val="single" w:sz="2" w:space="0" w:color="FF0000"/>
      </w:divBdr>
      <w:divsChild>
        <w:div w:id="535898434">
          <w:marLeft w:val="0"/>
          <w:marRight w:val="0"/>
          <w:marTop w:val="0"/>
          <w:marBottom w:val="0"/>
          <w:divBdr>
            <w:top w:val="single" w:sz="2" w:space="0" w:color="FF0000"/>
            <w:left w:val="single" w:sz="2" w:space="0" w:color="FF0000"/>
            <w:bottom w:val="single" w:sz="2" w:space="0" w:color="FF0000"/>
            <w:right w:val="single" w:sz="2" w:space="0" w:color="FF0000"/>
          </w:divBdr>
          <w:divsChild>
            <w:div w:id="1950307231">
              <w:marLeft w:val="0"/>
              <w:marRight w:val="0"/>
              <w:marTop w:val="0"/>
              <w:marBottom w:val="0"/>
              <w:divBdr>
                <w:top w:val="none" w:sz="0" w:space="0" w:color="auto"/>
                <w:left w:val="none" w:sz="0" w:space="0" w:color="auto"/>
                <w:bottom w:val="single" w:sz="2" w:space="0" w:color="676B6E"/>
                <w:right w:val="none" w:sz="0" w:space="0" w:color="auto"/>
              </w:divBdr>
              <w:divsChild>
                <w:div w:id="993684240">
                  <w:marLeft w:val="0"/>
                  <w:marRight w:val="0"/>
                  <w:marTop w:val="0"/>
                  <w:marBottom w:val="0"/>
                  <w:divBdr>
                    <w:top w:val="single" w:sz="2" w:space="0" w:color="0000FF"/>
                    <w:left w:val="single" w:sz="2" w:space="30" w:color="0000FF"/>
                    <w:bottom w:val="single" w:sz="2" w:space="30" w:color="0000FF"/>
                    <w:right w:val="single" w:sz="2" w:space="30" w:color="0000FF"/>
                  </w:divBdr>
                  <w:divsChild>
                    <w:div w:id="1863518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3703631">
      <w:bodyDiv w:val="1"/>
      <w:marLeft w:val="0"/>
      <w:marRight w:val="0"/>
      <w:marTop w:val="0"/>
      <w:marBottom w:val="0"/>
      <w:divBdr>
        <w:top w:val="none" w:sz="0" w:space="0" w:color="auto"/>
        <w:left w:val="none" w:sz="0" w:space="0" w:color="auto"/>
        <w:bottom w:val="none" w:sz="0" w:space="0" w:color="auto"/>
        <w:right w:val="none" w:sz="0" w:space="0" w:color="auto"/>
      </w:divBdr>
      <w:divsChild>
        <w:div w:id="887959933">
          <w:marLeft w:val="432"/>
          <w:marRight w:val="0"/>
          <w:marTop w:val="240"/>
          <w:marBottom w:val="0"/>
          <w:divBdr>
            <w:top w:val="none" w:sz="0" w:space="0" w:color="auto"/>
            <w:left w:val="none" w:sz="0" w:space="0" w:color="auto"/>
            <w:bottom w:val="none" w:sz="0" w:space="0" w:color="auto"/>
            <w:right w:val="none" w:sz="0" w:space="0" w:color="auto"/>
          </w:divBdr>
        </w:div>
        <w:div w:id="1318730091">
          <w:marLeft w:val="835"/>
          <w:marRight w:val="0"/>
          <w:marTop w:val="240"/>
          <w:marBottom w:val="0"/>
          <w:divBdr>
            <w:top w:val="none" w:sz="0" w:space="0" w:color="auto"/>
            <w:left w:val="none" w:sz="0" w:space="0" w:color="auto"/>
            <w:bottom w:val="none" w:sz="0" w:space="0" w:color="auto"/>
            <w:right w:val="none" w:sz="0" w:space="0" w:color="auto"/>
          </w:divBdr>
        </w:div>
        <w:div w:id="749548076">
          <w:marLeft w:val="835"/>
          <w:marRight w:val="0"/>
          <w:marTop w:val="240"/>
          <w:marBottom w:val="0"/>
          <w:divBdr>
            <w:top w:val="none" w:sz="0" w:space="0" w:color="auto"/>
            <w:left w:val="none" w:sz="0" w:space="0" w:color="auto"/>
            <w:bottom w:val="none" w:sz="0" w:space="0" w:color="auto"/>
            <w:right w:val="none" w:sz="0" w:space="0" w:color="auto"/>
          </w:divBdr>
        </w:div>
        <w:div w:id="1188520039">
          <w:marLeft w:val="835"/>
          <w:marRight w:val="0"/>
          <w:marTop w:val="240"/>
          <w:marBottom w:val="0"/>
          <w:divBdr>
            <w:top w:val="none" w:sz="0" w:space="0" w:color="auto"/>
            <w:left w:val="none" w:sz="0" w:space="0" w:color="auto"/>
            <w:bottom w:val="none" w:sz="0" w:space="0" w:color="auto"/>
            <w:right w:val="none" w:sz="0" w:space="0" w:color="auto"/>
          </w:divBdr>
        </w:div>
        <w:div w:id="1399668746">
          <w:marLeft w:val="835"/>
          <w:marRight w:val="0"/>
          <w:marTop w:val="240"/>
          <w:marBottom w:val="0"/>
          <w:divBdr>
            <w:top w:val="none" w:sz="0" w:space="0" w:color="auto"/>
            <w:left w:val="none" w:sz="0" w:space="0" w:color="auto"/>
            <w:bottom w:val="none" w:sz="0" w:space="0" w:color="auto"/>
            <w:right w:val="none" w:sz="0" w:space="0" w:color="auto"/>
          </w:divBdr>
        </w:div>
        <w:div w:id="333456862">
          <w:marLeft w:val="432"/>
          <w:marRight w:val="0"/>
          <w:marTop w:val="240"/>
          <w:marBottom w:val="0"/>
          <w:divBdr>
            <w:top w:val="none" w:sz="0" w:space="0" w:color="auto"/>
            <w:left w:val="none" w:sz="0" w:space="0" w:color="auto"/>
            <w:bottom w:val="none" w:sz="0" w:space="0" w:color="auto"/>
            <w:right w:val="none" w:sz="0" w:space="0" w:color="auto"/>
          </w:divBdr>
        </w:div>
        <w:div w:id="1680539948">
          <w:marLeft w:val="835"/>
          <w:marRight w:val="0"/>
          <w:marTop w:val="240"/>
          <w:marBottom w:val="0"/>
          <w:divBdr>
            <w:top w:val="none" w:sz="0" w:space="0" w:color="auto"/>
            <w:left w:val="none" w:sz="0" w:space="0" w:color="auto"/>
            <w:bottom w:val="none" w:sz="0" w:space="0" w:color="auto"/>
            <w:right w:val="none" w:sz="0" w:space="0" w:color="auto"/>
          </w:divBdr>
        </w:div>
        <w:div w:id="1810197831">
          <w:marLeft w:val="835"/>
          <w:marRight w:val="0"/>
          <w:marTop w:val="240"/>
          <w:marBottom w:val="0"/>
          <w:divBdr>
            <w:top w:val="none" w:sz="0" w:space="0" w:color="auto"/>
            <w:left w:val="none" w:sz="0" w:space="0" w:color="auto"/>
            <w:bottom w:val="none" w:sz="0" w:space="0" w:color="auto"/>
            <w:right w:val="none" w:sz="0" w:space="0" w:color="auto"/>
          </w:divBdr>
        </w:div>
        <w:div w:id="1583638127">
          <w:marLeft w:val="835"/>
          <w:marRight w:val="0"/>
          <w:marTop w:val="240"/>
          <w:marBottom w:val="0"/>
          <w:divBdr>
            <w:top w:val="none" w:sz="0" w:space="0" w:color="auto"/>
            <w:left w:val="none" w:sz="0" w:space="0" w:color="auto"/>
            <w:bottom w:val="none" w:sz="0" w:space="0" w:color="auto"/>
            <w:right w:val="none" w:sz="0" w:space="0" w:color="auto"/>
          </w:divBdr>
        </w:div>
      </w:divsChild>
    </w:div>
    <w:div w:id="1430350349">
      <w:bodyDiv w:val="1"/>
      <w:marLeft w:val="0"/>
      <w:marRight w:val="0"/>
      <w:marTop w:val="0"/>
      <w:marBottom w:val="0"/>
      <w:divBdr>
        <w:top w:val="none" w:sz="0" w:space="0" w:color="auto"/>
        <w:left w:val="none" w:sz="0" w:space="0" w:color="auto"/>
        <w:bottom w:val="none" w:sz="0" w:space="0" w:color="auto"/>
        <w:right w:val="none" w:sz="0" w:space="0" w:color="auto"/>
      </w:divBdr>
    </w:div>
    <w:div w:id="1478839987">
      <w:bodyDiv w:val="1"/>
      <w:marLeft w:val="0"/>
      <w:marRight w:val="0"/>
      <w:marTop w:val="0"/>
      <w:marBottom w:val="0"/>
      <w:divBdr>
        <w:top w:val="none" w:sz="0" w:space="0" w:color="auto"/>
        <w:left w:val="none" w:sz="0" w:space="0" w:color="auto"/>
        <w:bottom w:val="none" w:sz="0" w:space="0" w:color="auto"/>
        <w:right w:val="none" w:sz="0" w:space="0" w:color="auto"/>
      </w:divBdr>
      <w:divsChild>
        <w:div w:id="1484203164">
          <w:marLeft w:val="432"/>
          <w:marRight w:val="0"/>
          <w:marTop w:val="120"/>
          <w:marBottom w:val="0"/>
          <w:divBdr>
            <w:top w:val="none" w:sz="0" w:space="0" w:color="auto"/>
            <w:left w:val="none" w:sz="0" w:space="0" w:color="auto"/>
            <w:bottom w:val="none" w:sz="0" w:space="0" w:color="auto"/>
            <w:right w:val="none" w:sz="0" w:space="0" w:color="auto"/>
          </w:divBdr>
        </w:div>
        <w:div w:id="102657844">
          <w:marLeft w:val="432"/>
          <w:marRight w:val="0"/>
          <w:marTop w:val="120"/>
          <w:marBottom w:val="0"/>
          <w:divBdr>
            <w:top w:val="none" w:sz="0" w:space="0" w:color="auto"/>
            <w:left w:val="none" w:sz="0" w:space="0" w:color="auto"/>
            <w:bottom w:val="none" w:sz="0" w:space="0" w:color="auto"/>
            <w:right w:val="none" w:sz="0" w:space="0" w:color="auto"/>
          </w:divBdr>
        </w:div>
        <w:div w:id="919412447">
          <w:marLeft w:val="432"/>
          <w:marRight w:val="0"/>
          <w:marTop w:val="120"/>
          <w:marBottom w:val="0"/>
          <w:divBdr>
            <w:top w:val="none" w:sz="0" w:space="0" w:color="auto"/>
            <w:left w:val="none" w:sz="0" w:space="0" w:color="auto"/>
            <w:bottom w:val="none" w:sz="0" w:space="0" w:color="auto"/>
            <w:right w:val="none" w:sz="0" w:space="0" w:color="auto"/>
          </w:divBdr>
        </w:div>
        <w:div w:id="1841038617">
          <w:marLeft w:val="1325"/>
          <w:marRight w:val="0"/>
          <w:marTop w:val="120"/>
          <w:marBottom w:val="0"/>
          <w:divBdr>
            <w:top w:val="none" w:sz="0" w:space="0" w:color="auto"/>
            <w:left w:val="none" w:sz="0" w:space="0" w:color="auto"/>
            <w:bottom w:val="none" w:sz="0" w:space="0" w:color="auto"/>
            <w:right w:val="none" w:sz="0" w:space="0" w:color="auto"/>
          </w:divBdr>
        </w:div>
        <w:div w:id="310794410">
          <w:marLeft w:val="1325"/>
          <w:marRight w:val="0"/>
          <w:marTop w:val="120"/>
          <w:marBottom w:val="0"/>
          <w:divBdr>
            <w:top w:val="none" w:sz="0" w:space="0" w:color="auto"/>
            <w:left w:val="none" w:sz="0" w:space="0" w:color="auto"/>
            <w:bottom w:val="none" w:sz="0" w:space="0" w:color="auto"/>
            <w:right w:val="none" w:sz="0" w:space="0" w:color="auto"/>
          </w:divBdr>
        </w:div>
        <w:div w:id="48650041">
          <w:marLeft w:val="432"/>
          <w:marRight w:val="0"/>
          <w:marTop w:val="120"/>
          <w:marBottom w:val="0"/>
          <w:divBdr>
            <w:top w:val="none" w:sz="0" w:space="0" w:color="auto"/>
            <w:left w:val="none" w:sz="0" w:space="0" w:color="auto"/>
            <w:bottom w:val="none" w:sz="0" w:space="0" w:color="auto"/>
            <w:right w:val="none" w:sz="0" w:space="0" w:color="auto"/>
          </w:divBdr>
        </w:div>
        <w:div w:id="1398675280">
          <w:marLeft w:val="432"/>
          <w:marRight w:val="0"/>
          <w:marTop w:val="120"/>
          <w:marBottom w:val="0"/>
          <w:divBdr>
            <w:top w:val="none" w:sz="0" w:space="0" w:color="auto"/>
            <w:left w:val="none" w:sz="0" w:space="0" w:color="auto"/>
            <w:bottom w:val="none" w:sz="0" w:space="0" w:color="auto"/>
            <w:right w:val="none" w:sz="0" w:space="0" w:color="auto"/>
          </w:divBdr>
        </w:div>
        <w:div w:id="1591157777">
          <w:marLeft w:val="432"/>
          <w:marRight w:val="0"/>
          <w:marTop w:val="120"/>
          <w:marBottom w:val="0"/>
          <w:divBdr>
            <w:top w:val="none" w:sz="0" w:space="0" w:color="auto"/>
            <w:left w:val="none" w:sz="0" w:space="0" w:color="auto"/>
            <w:bottom w:val="none" w:sz="0" w:space="0" w:color="auto"/>
            <w:right w:val="none" w:sz="0" w:space="0" w:color="auto"/>
          </w:divBdr>
        </w:div>
        <w:div w:id="815344084">
          <w:marLeft w:val="432"/>
          <w:marRight w:val="0"/>
          <w:marTop w:val="120"/>
          <w:marBottom w:val="0"/>
          <w:divBdr>
            <w:top w:val="none" w:sz="0" w:space="0" w:color="auto"/>
            <w:left w:val="none" w:sz="0" w:space="0" w:color="auto"/>
            <w:bottom w:val="none" w:sz="0" w:space="0" w:color="auto"/>
            <w:right w:val="none" w:sz="0" w:space="0" w:color="auto"/>
          </w:divBdr>
        </w:div>
        <w:div w:id="970671454">
          <w:marLeft w:val="432"/>
          <w:marRight w:val="0"/>
          <w:marTop w:val="120"/>
          <w:marBottom w:val="0"/>
          <w:divBdr>
            <w:top w:val="none" w:sz="0" w:space="0" w:color="auto"/>
            <w:left w:val="none" w:sz="0" w:space="0" w:color="auto"/>
            <w:bottom w:val="none" w:sz="0" w:space="0" w:color="auto"/>
            <w:right w:val="none" w:sz="0" w:space="0" w:color="auto"/>
          </w:divBdr>
        </w:div>
        <w:div w:id="1262224818">
          <w:marLeft w:val="432"/>
          <w:marRight w:val="0"/>
          <w:marTop w:val="120"/>
          <w:marBottom w:val="0"/>
          <w:divBdr>
            <w:top w:val="none" w:sz="0" w:space="0" w:color="auto"/>
            <w:left w:val="none" w:sz="0" w:space="0" w:color="auto"/>
            <w:bottom w:val="none" w:sz="0" w:space="0" w:color="auto"/>
            <w:right w:val="none" w:sz="0" w:space="0" w:color="auto"/>
          </w:divBdr>
        </w:div>
        <w:div w:id="220290584">
          <w:marLeft w:val="432"/>
          <w:marRight w:val="0"/>
          <w:marTop w:val="120"/>
          <w:marBottom w:val="0"/>
          <w:divBdr>
            <w:top w:val="none" w:sz="0" w:space="0" w:color="auto"/>
            <w:left w:val="none" w:sz="0" w:space="0" w:color="auto"/>
            <w:bottom w:val="none" w:sz="0" w:space="0" w:color="auto"/>
            <w:right w:val="none" w:sz="0" w:space="0" w:color="auto"/>
          </w:divBdr>
        </w:div>
      </w:divsChild>
    </w:div>
    <w:div w:id="1774277361">
      <w:bodyDiv w:val="1"/>
      <w:marLeft w:val="0"/>
      <w:marRight w:val="0"/>
      <w:marTop w:val="0"/>
      <w:marBottom w:val="0"/>
      <w:divBdr>
        <w:top w:val="none" w:sz="0" w:space="0" w:color="auto"/>
        <w:left w:val="none" w:sz="0" w:space="0" w:color="auto"/>
        <w:bottom w:val="none" w:sz="0" w:space="0" w:color="auto"/>
        <w:right w:val="none" w:sz="0" w:space="0" w:color="auto"/>
      </w:divBdr>
    </w:div>
    <w:div w:id="1830365080">
      <w:bodyDiv w:val="1"/>
      <w:marLeft w:val="0"/>
      <w:marRight w:val="0"/>
      <w:marTop w:val="0"/>
      <w:marBottom w:val="0"/>
      <w:divBdr>
        <w:top w:val="none" w:sz="0" w:space="0" w:color="auto"/>
        <w:left w:val="none" w:sz="0" w:space="0" w:color="auto"/>
        <w:bottom w:val="none" w:sz="0" w:space="0" w:color="auto"/>
        <w:right w:val="none" w:sz="0" w:space="0" w:color="auto"/>
      </w:divBdr>
      <w:divsChild>
        <w:div w:id="258759362">
          <w:marLeft w:val="0"/>
          <w:marRight w:val="0"/>
          <w:marTop w:val="0"/>
          <w:marBottom w:val="0"/>
          <w:divBdr>
            <w:top w:val="none" w:sz="0" w:space="0" w:color="auto"/>
            <w:left w:val="none" w:sz="0" w:space="0" w:color="auto"/>
            <w:bottom w:val="none" w:sz="0" w:space="0" w:color="auto"/>
            <w:right w:val="none" w:sz="0" w:space="0" w:color="auto"/>
          </w:divBdr>
          <w:divsChild>
            <w:div w:id="1212039213">
              <w:marLeft w:val="0"/>
              <w:marRight w:val="0"/>
              <w:marTop w:val="255"/>
              <w:marBottom w:val="0"/>
              <w:divBdr>
                <w:top w:val="none" w:sz="0" w:space="0" w:color="auto"/>
                <w:left w:val="none" w:sz="0" w:space="0" w:color="auto"/>
                <w:bottom w:val="none" w:sz="0" w:space="0" w:color="auto"/>
                <w:right w:val="none" w:sz="0" w:space="0" w:color="auto"/>
              </w:divBdr>
              <w:divsChild>
                <w:div w:id="1213612075">
                  <w:marLeft w:val="0"/>
                  <w:marRight w:val="0"/>
                  <w:marTop w:val="0"/>
                  <w:marBottom w:val="0"/>
                  <w:divBdr>
                    <w:top w:val="none" w:sz="0" w:space="0" w:color="auto"/>
                    <w:left w:val="none" w:sz="0" w:space="0" w:color="auto"/>
                    <w:bottom w:val="none" w:sz="0" w:space="0" w:color="auto"/>
                    <w:right w:val="none" w:sz="0" w:space="0" w:color="auto"/>
                  </w:divBdr>
                  <w:divsChild>
                    <w:div w:id="462970174">
                      <w:marLeft w:val="0"/>
                      <w:marRight w:val="0"/>
                      <w:marTop w:val="0"/>
                      <w:marBottom w:val="0"/>
                      <w:divBdr>
                        <w:top w:val="none" w:sz="0" w:space="0" w:color="auto"/>
                        <w:left w:val="none" w:sz="0" w:space="0" w:color="auto"/>
                        <w:bottom w:val="none" w:sz="0" w:space="0" w:color="auto"/>
                        <w:right w:val="none" w:sz="0" w:space="0" w:color="auto"/>
                      </w:divBdr>
                      <w:divsChild>
                        <w:div w:id="812715033">
                          <w:marLeft w:val="0"/>
                          <w:marRight w:val="0"/>
                          <w:marTop w:val="0"/>
                          <w:marBottom w:val="0"/>
                          <w:divBdr>
                            <w:top w:val="none" w:sz="0" w:space="0" w:color="auto"/>
                            <w:left w:val="none" w:sz="0" w:space="0" w:color="auto"/>
                            <w:bottom w:val="none" w:sz="0" w:space="0" w:color="auto"/>
                            <w:right w:val="none" w:sz="0" w:space="0" w:color="auto"/>
                          </w:divBdr>
                          <w:divsChild>
                            <w:div w:id="523830954">
                              <w:marLeft w:val="0"/>
                              <w:marRight w:val="0"/>
                              <w:marTop w:val="0"/>
                              <w:marBottom w:val="0"/>
                              <w:divBdr>
                                <w:top w:val="none" w:sz="0" w:space="0" w:color="auto"/>
                                <w:left w:val="none" w:sz="0" w:space="0" w:color="auto"/>
                                <w:bottom w:val="none" w:sz="0" w:space="0" w:color="auto"/>
                                <w:right w:val="none" w:sz="0" w:space="0" w:color="auto"/>
                              </w:divBdr>
                              <w:divsChild>
                                <w:div w:id="1355113633">
                                  <w:marLeft w:val="0"/>
                                  <w:marRight w:val="0"/>
                                  <w:marTop w:val="0"/>
                                  <w:marBottom w:val="0"/>
                                  <w:divBdr>
                                    <w:top w:val="none" w:sz="0" w:space="0" w:color="auto"/>
                                    <w:left w:val="none" w:sz="0" w:space="0" w:color="auto"/>
                                    <w:bottom w:val="none" w:sz="0" w:space="0" w:color="auto"/>
                                    <w:right w:val="none" w:sz="0" w:space="0" w:color="auto"/>
                                  </w:divBdr>
                                  <w:divsChild>
                                    <w:div w:id="591469238">
                                      <w:marLeft w:val="0"/>
                                      <w:marRight w:val="0"/>
                                      <w:marTop w:val="0"/>
                                      <w:marBottom w:val="0"/>
                                      <w:divBdr>
                                        <w:top w:val="none" w:sz="0" w:space="0" w:color="auto"/>
                                        <w:left w:val="none" w:sz="0" w:space="0" w:color="auto"/>
                                        <w:bottom w:val="none" w:sz="0" w:space="0" w:color="auto"/>
                                        <w:right w:val="none" w:sz="0" w:space="0" w:color="auto"/>
                                      </w:divBdr>
                                      <w:divsChild>
                                        <w:div w:id="405035462">
                                          <w:marLeft w:val="0"/>
                                          <w:marRight w:val="0"/>
                                          <w:marTop w:val="0"/>
                                          <w:marBottom w:val="0"/>
                                          <w:divBdr>
                                            <w:top w:val="none" w:sz="0" w:space="0" w:color="auto"/>
                                            <w:left w:val="none" w:sz="0" w:space="0" w:color="auto"/>
                                            <w:bottom w:val="none" w:sz="0" w:space="0" w:color="auto"/>
                                            <w:right w:val="none" w:sz="0" w:space="0" w:color="auto"/>
                                          </w:divBdr>
                                          <w:divsChild>
                                            <w:div w:id="380246502">
                                              <w:marLeft w:val="0"/>
                                              <w:marRight w:val="0"/>
                                              <w:marTop w:val="0"/>
                                              <w:marBottom w:val="0"/>
                                              <w:divBdr>
                                                <w:top w:val="none" w:sz="0" w:space="0" w:color="auto"/>
                                                <w:left w:val="none" w:sz="0" w:space="0" w:color="auto"/>
                                                <w:bottom w:val="none" w:sz="0" w:space="0" w:color="auto"/>
                                                <w:right w:val="none" w:sz="0" w:space="0" w:color="auto"/>
                                              </w:divBdr>
                                              <w:divsChild>
                                                <w:div w:id="1436243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37987496">
      <w:bodyDiv w:val="1"/>
      <w:marLeft w:val="0"/>
      <w:marRight w:val="0"/>
      <w:marTop w:val="0"/>
      <w:marBottom w:val="0"/>
      <w:divBdr>
        <w:top w:val="none" w:sz="0" w:space="0" w:color="auto"/>
        <w:left w:val="none" w:sz="0" w:space="0" w:color="auto"/>
        <w:bottom w:val="none" w:sz="0" w:space="0" w:color="auto"/>
        <w:right w:val="none" w:sz="0" w:space="0" w:color="auto"/>
      </w:divBdr>
      <w:divsChild>
        <w:div w:id="23362652">
          <w:marLeft w:val="432"/>
          <w:marRight w:val="0"/>
          <w:marTop w:val="240"/>
          <w:marBottom w:val="0"/>
          <w:divBdr>
            <w:top w:val="none" w:sz="0" w:space="0" w:color="auto"/>
            <w:left w:val="none" w:sz="0" w:space="0" w:color="auto"/>
            <w:bottom w:val="none" w:sz="0" w:space="0" w:color="auto"/>
            <w:right w:val="none" w:sz="0" w:space="0" w:color="auto"/>
          </w:divBdr>
        </w:div>
        <w:div w:id="1338191861">
          <w:marLeft w:val="432"/>
          <w:marRight w:val="0"/>
          <w:marTop w:val="240"/>
          <w:marBottom w:val="0"/>
          <w:divBdr>
            <w:top w:val="none" w:sz="0" w:space="0" w:color="auto"/>
            <w:left w:val="none" w:sz="0" w:space="0" w:color="auto"/>
            <w:bottom w:val="none" w:sz="0" w:space="0" w:color="auto"/>
            <w:right w:val="none" w:sz="0" w:space="0" w:color="auto"/>
          </w:divBdr>
        </w:div>
        <w:div w:id="1772511644">
          <w:marLeft w:val="432"/>
          <w:marRight w:val="0"/>
          <w:marTop w:val="240"/>
          <w:marBottom w:val="0"/>
          <w:divBdr>
            <w:top w:val="none" w:sz="0" w:space="0" w:color="auto"/>
            <w:left w:val="none" w:sz="0" w:space="0" w:color="auto"/>
            <w:bottom w:val="none" w:sz="0" w:space="0" w:color="auto"/>
            <w:right w:val="none" w:sz="0" w:space="0" w:color="auto"/>
          </w:divBdr>
        </w:div>
        <w:div w:id="968515235">
          <w:marLeft w:val="432"/>
          <w:marRight w:val="0"/>
          <w:marTop w:val="240"/>
          <w:marBottom w:val="0"/>
          <w:divBdr>
            <w:top w:val="none" w:sz="0" w:space="0" w:color="auto"/>
            <w:left w:val="none" w:sz="0" w:space="0" w:color="auto"/>
            <w:bottom w:val="none" w:sz="0" w:space="0" w:color="auto"/>
            <w:right w:val="none" w:sz="0" w:space="0" w:color="auto"/>
          </w:divBdr>
        </w:div>
        <w:div w:id="908733047">
          <w:marLeft w:val="432"/>
          <w:marRight w:val="0"/>
          <w:marTop w:val="240"/>
          <w:marBottom w:val="0"/>
          <w:divBdr>
            <w:top w:val="none" w:sz="0" w:space="0" w:color="auto"/>
            <w:left w:val="none" w:sz="0" w:space="0" w:color="auto"/>
            <w:bottom w:val="none" w:sz="0" w:space="0" w:color="auto"/>
            <w:right w:val="none" w:sz="0" w:space="0" w:color="auto"/>
          </w:divBdr>
        </w:div>
        <w:div w:id="1516378579">
          <w:marLeft w:val="432"/>
          <w:marRight w:val="0"/>
          <w:marTop w:val="240"/>
          <w:marBottom w:val="0"/>
          <w:divBdr>
            <w:top w:val="none" w:sz="0" w:space="0" w:color="auto"/>
            <w:left w:val="none" w:sz="0" w:space="0" w:color="auto"/>
            <w:bottom w:val="none" w:sz="0" w:space="0" w:color="auto"/>
            <w:right w:val="none" w:sz="0" w:space="0" w:color="auto"/>
          </w:divBdr>
        </w:div>
        <w:div w:id="1565525880">
          <w:marLeft w:val="432"/>
          <w:marRight w:val="0"/>
          <w:marTop w:val="240"/>
          <w:marBottom w:val="0"/>
          <w:divBdr>
            <w:top w:val="none" w:sz="0" w:space="0" w:color="auto"/>
            <w:left w:val="none" w:sz="0" w:space="0" w:color="auto"/>
            <w:bottom w:val="none" w:sz="0" w:space="0" w:color="auto"/>
            <w:right w:val="none" w:sz="0" w:space="0" w:color="auto"/>
          </w:divBdr>
        </w:div>
        <w:div w:id="1864903130">
          <w:marLeft w:val="432"/>
          <w:marRight w:val="0"/>
          <w:marTop w:val="240"/>
          <w:marBottom w:val="0"/>
          <w:divBdr>
            <w:top w:val="none" w:sz="0" w:space="0" w:color="auto"/>
            <w:left w:val="none" w:sz="0" w:space="0" w:color="auto"/>
            <w:bottom w:val="none" w:sz="0" w:space="0" w:color="auto"/>
            <w:right w:val="none" w:sz="0" w:space="0" w:color="auto"/>
          </w:divBdr>
        </w:div>
        <w:div w:id="1877694366">
          <w:marLeft w:val="432"/>
          <w:marRight w:val="0"/>
          <w:marTop w:val="240"/>
          <w:marBottom w:val="0"/>
          <w:divBdr>
            <w:top w:val="none" w:sz="0" w:space="0" w:color="auto"/>
            <w:left w:val="none" w:sz="0" w:space="0" w:color="auto"/>
            <w:bottom w:val="none" w:sz="0" w:space="0" w:color="auto"/>
            <w:right w:val="none" w:sz="0" w:space="0" w:color="auto"/>
          </w:divBdr>
        </w:div>
        <w:div w:id="2138797984">
          <w:marLeft w:val="432"/>
          <w:marRight w:val="0"/>
          <w:marTop w:val="240"/>
          <w:marBottom w:val="0"/>
          <w:divBdr>
            <w:top w:val="none" w:sz="0" w:space="0" w:color="auto"/>
            <w:left w:val="none" w:sz="0" w:space="0" w:color="auto"/>
            <w:bottom w:val="none" w:sz="0" w:space="0" w:color="auto"/>
            <w:right w:val="none" w:sz="0" w:space="0" w:color="auto"/>
          </w:divBdr>
        </w:div>
        <w:div w:id="57941701">
          <w:marLeft w:val="432"/>
          <w:marRight w:val="0"/>
          <w:marTop w:val="240"/>
          <w:marBottom w:val="0"/>
          <w:divBdr>
            <w:top w:val="none" w:sz="0" w:space="0" w:color="auto"/>
            <w:left w:val="none" w:sz="0" w:space="0" w:color="auto"/>
            <w:bottom w:val="none" w:sz="0" w:space="0" w:color="auto"/>
            <w:right w:val="none" w:sz="0" w:space="0" w:color="auto"/>
          </w:divBdr>
        </w:div>
      </w:divsChild>
    </w:div>
    <w:div w:id="2036035757">
      <w:bodyDiv w:val="1"/>
      <w:marLeft w:val="0"/>
      <w:marRight w:val="0"/>
      <w:marTop w:val="0"/>
      <w:marBottom w:val="0"/>
      <w:divBdr>
        <w:top w:val="none" w:sz="0" w:space="0" w:color="auto"/>
        <w:left w:val="none" w:sz="0" w:space="0" w:color="auto"/>
        <w:bottom w:val="none" w:sz="0" w:space="0" w:color="auto"/>
        <w:right w:val="none" w:sz="0" w:space="0" w:color="auto"/>
      </w:divBdr>
    </w:div>
    <w:div w:id="2121483498">
      <w:bodyDiv w:val="1"/>
      <w:marLeft w:val="0"/>
      <w:marRight w:val="0"/>
      <w:marTop w:val="0"/>
      <w:marBottom w:val="0"/>
      <w:divBdr>
        <w:top w:val="none" w:sz="0" w:space="0" w:color="auto"/>
        <w:left w:val="none" w:sz="0" w:space="0" w:color="auto"/>
        <w:bottom w:val="none" w:sz="0" w:space="0" w:color="auto"/>
        <w:right w:val="none" w:sz="0" w:space="0" w:color="auto"/>
      </w:divBdr>
      <w:divsChild>
        <w:div w:id="1934125081">
          <w:marLeft w:val="1325"/>
          <w:marRight w:val="0"/>
          <w:marTop w:val="480"/>
          <w:marBottom w:val="0"/>
          <w:divBdr>
            <w:top w:val="none" w:sz="0" w:space="0" w:color="auto"/>
            <w:left w:val="none" w:sz="0" w:space="0" w:color="auto"/>
            <w:bottom w:val="none" w:sz="0" w:space="0" w:color="auto"/>
            <w:right w:val="none" w:sz="0" w:space="0" w:color="auto"/>
          </w:divBdr>
        </w:div>
        <w:div w:id="680857357">
          <w:marLeft w:val="1325"/>
          <w:marRight w:val="0"/>
          <w:marTop w:val="480"/>
          <w:marBottom w:val="0"/>
          <w:divBdr>
            <w:top w:val="none" w:sz="0" w:space="0" w:color="auto"/>
            <w:left w:val="none" w:sz="0" w:space="0" w:color="auto"/>
            <w:bottom w:val="none" w:sz="0" w:space="0" w:color="auto"/>
            <w:right w:val="none" w:sz="0" w:space="0" w:color="auto"/>
          </w:divBdr>
        </w:div>
        <w:div w:id="650134136">
          <w:marLeft w:val="1325"/>
          <w:marRight w:val="0"/>
          <w:marTop w:val="48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3.xml"/><Relationship Id="rId18"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footer" Target="footer4.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2.xml"/><Relationship Id="rId5" Type="http://schemas.openxmlformats.org/officeDocument/2006/relationships/styles" Target="styles.xml"/><Relationship Id="rId15" Type="http://schemas.openxmlformats.org/officeDocument/2006/relationships/header" Target="header3.xml"/><Relationship Id="rId10" Type="http://schemas.openxmlformats.org/officeDocument/2006/relationships/footer" Target="footer1.xml"/><Relationship Id="rId19" Type="http://schemas.openxmlformats.org/officeDocument/2006/relationships/footer" Target="footer6.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4.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9b40b6c2-e41a-40ca-9ac4-af953d2c0449" xsi:nil="true"/>
    <lcf76f155ced4ddcb4097134ff3c332f xmlns="e3543011-cba4-46ba-84ff-d0a16d259973">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5A239B0150AB5E43B983B0E434726696" ma:contentTypeVersion="14" ma:contentTypeDescription="Ein neues Dokument erstellen." ma:contentTypeScope="" ma:versionID="19b51e40a3a5c0acee0337a3cdc4afe2">
  <xsd:schema xmlns:xsd="http://www.w3.org/2001/XMLSchema" xmlns:xs="http://www.w3.org/2001/XMLSchema" xmlns:p="http://schemas.microsoft.com/office/2006/metadata/properties" xmlns:ns2="e3543011-cba4-46ba-84ff-d0a16d259973" xmlns:ns3="9b40b6c2-e41a-40ca-9ac4-af953d2c0449" targetNamespace="http://schemas.microsoft.com/office/2006/metadata/properties" ma:root="true" ma:fieldsID="a4e7d2c097905318f86d9a4bcd6690bd" ns2:_="" ns3:_="">
    <xsd:import namespace="e3543011-cba4-46ba-84ff-d0a16d259973"/>
    <xsd:import namespace="9b40b6c2-e41a-40ca-9ac4-af953d2c0449"/>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543011-cba4-46ba-84ff-d0a16d2599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7146a7ed-634c-40bd-8e93-fa6010d2111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b40b6c2-e41a-40ca-9ac4-af953d2c0449"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3b844380-b18f-415c-9bac-d9ed80f4260f}" ma:internalName="TaxCatchAll" ma:showField="CatchAllData" ma:web="9b40b6c2-e41a-40ca-9ac4-af953d2c044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3F9EFC0-F78F-4EA6-8987-3E8C7CF47872}">
  <ds:schemaRefs>
    <ds:schemaRef ds:uri="http://schemas.microsoft.com/sharepoint/v3/contenttype/forms"/>
  </ds:schemaRefs>
</ds:datastoreItem>
</file>

<file path=customXml/itemProps2.xml><?xml version="1.0" encoding="utf-8"?>
<ds:datastoreItem xmlns:ds="http://schemas.openxmlformats.org/officeDocument/2006/customXml" ds:itemID="{2DBB2058-26EB-419B-AA11-DEB54B06CBE5}">
  <ds:schemaRefs>
    <ds:schemaRef ds:uri="http://schemas.microsoft.com/office/2006/metadata/properties"/>
    <ds:schemaRef ds:uri="http://schemas.microsoft.com/office/infopath/2007/PartnerControls"/>
    <ds:schemaRef ds:uri="9b40b6c2-e41a-40ca-9ac4-af953d2c0449"/>
    <ds:schemaRef ds:uri="e3543011-cba4-46ba-84ff-d0a16d259973"/>
  </ds:schemaRefs>
</ds:datastoreItem>
</file>

<file path=customXml/itemProps3.xml><?xml version="1.0" encoding="utf-8"?>
<ds:datastoreItem xmlns:ds="http://schemas.openxmlformats.org/officeDocument/2006/customXml" ds:itemID="{8C997531-8E8E-4899-AE38-0D91BF0B46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543011-cba4-46ba-84ff-d0a16d259973"/>
    <ds:schemaRef ds:uri="9b40b6c2-e41a-40ca-9ac4-af953d2c044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469</Words>
  <Characters>2956</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3419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Volker Flegel</dc:creator>
  <cp:lastModifiedBy>Deivis Aronaitis</cp:lastModifiedBy>
  <cp:revision>2</cp:revision>
  <cp:lastPrinted>2023-01-16T09:45:00Z</cp:lastPrinted>
  <dcterms:created xsi:type="dcterms:W3CDTF">2023-01-20T15:43:00Z</dcterms:created>
  <dcterms:modified xsi:type="dcterms:W3CDTF">2023-01-20T15:43:00Z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0x0101005A239B0150AB5E43B983B0E434726696</vt:lpwstr>
  </property>
</Properties>
</file>